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984" w:rsidRPr="009F3C3B" w:rsidRDefault="003F7984" w:rsidP="003F7984">
      <w:pPr>
        <w:tabs>
          <w:tab w:val="left" w:pos="555"/>
          <w:tab w:val="center" w:pos="5400"/>
        </w:tabs>
        <w:spacing w:after="0"/>
        <w:jc w:val="center"/>
        <w:rPr>
          <w:rFonts w:ascii="Bradley Hand ITC" w:eastAsia="Libre Baskerville" w:hAnsi="Bradley Hand ITC" w:cs="Libre Baskerville"/>
          <w:b/>
          <w:sz w:val="48"/>
          <w:szCs w:val="60"/>
        </w:rPr>
      </w:pPr>
      <w:r w:rsidRPr="009F3C3B">
        <w:rPr>
          <w:rFonts w:ascii="Bradley Hand ITC" w:eastAsia="Libre Baskerville" w:hAnsi="Bradley Hand ITC" w:cs="Libre Baskerville"/>
          <w:b/>
          <w:sz w:val="48"/>
          <w:szCs w:val="60"/>
        </w:rPr>
        <w:t>Life Middle School Waxahachie</w:t>
      </w:r>
    </w:p>
    <w:p w:rsidR="003F7984" w:rsidRPr="009F3C3B" w:rsidRDefault="003F7984" w:rsidP="003F7984">
      <w:pPr>
        <w:tabs>
          <w:tab w:val="left" w:pos="555"/>
          <w:tab w:val="center" w:pos="5400"/>
        </w:tabs>
        <w:spacing w:after="0"/>
        <w:jc w:val="center"/>
        <w:rPr>
          <w:rFonts w:ascii="Bradley Hand ITC" w:eastAsia="Libre Baskerville" w:hAnsi="Bradley Hand ITC" w:cs="Libre Baskerville"/>
          <w:b/>
          <w:sz w:val="32"/>
          <w:szCs w:val="60"/>
        </w:rPr>
      </w:pPr>
      <w:r w:rsidRPr="009F3C3B">
        <w:rPr>
          <w:rFonts w:ascii="Bradley Hand ITC" w:eastAsia="Libre Baskerville" w:hAnsi="Bradley Hand ITC" w:cs="Libre Baskerville"/>
          <w:b/>
          <w:sz w:val="32"/>
          <w:szCs w:val="60"/>
        </w:rPr>
        <w:t>Ms. Middleton- Room 201</w:t>
      </w:r>
    </w:p>
    <w:p w:rsidR="003F7984" w:rsidRPr="009F3C3B" w:rsidRDefault="003F7984" w:rsidP="003F7984">
      <w:pPr>
        <w:tabs>
          <w:tab w:val="left" w:pos="555"/>
          <w:tab w:val="center" w:pos="5400"/>
        </w:tabs>
        <w:spacing w:after="0"/>
        <w:jc w:val="center"/>
        <w:rPr>
          <w:rFonts w:ascii="Bradley Hand ITC" w:eastAsia="Libre Baskerville" w:hAnsi="Bradley Hand ITC" w:cs="Libre Baskerville"/>
          <w:b/>
          <w:sz w:val="32"/>
          <w:szCs w:val="60"/>
        </w:rPr>
      </w:pPr>
      <w:r w:rsidRPr="009F3C3B">
        <w:rPr>
          <w:rFonts w:ascii="Bradley Hand ITC" w:eastAsia="Libre Baskerville" w:hAnsi="Bradley Hand ITC" w:cs="Libre Baskerville"/>
          <w:b/>
          <w:sz w:val="32"/>
          <w:szCs w:val="60"/>
        </w:rPr>
        <w:t>7</w:t>
      </w:r>
      <w:r w:rsidRPr="009F3C3B">
        <w:rPr>
          <w:rFonts w:ascii="Bradley Hand ITC" w:eastAsia="Libre Baskerville" w:hAnsi="Bradley Hand ITC" w:cs="Libre Baskerville"/>
          <w:b/>
          <w:sz w:val="32"/>
          <w:szCs w:val="60"/>
          <w:vertAlign w:val="superscript"/>
        </w:rPr>
        <w:t>th</w:t>
      </w:r>
      <w:r w:rsidRPr="009F3C3B">
        <w:rPr>
          <w:rFonts w:ascii="Bradley Hand ITC" w:eastAsia="Libre Baskerville" w:hAnsi="Bradley Hand ITC" w:cs="Libre Baskerville"/>
          <w:b/>
          <w:sz w:val="32"/>
          <w:szCs w:val="60"/>
        </w:rPr>
        <w:t xml:space="preserve"> Grade English and Reading (ELAR)</w:t>
      </w:r>
    </w:p>
    <w:p w:rsidR="003F7984" w:rsidRPr="009F3C3B" w:rsidRDefault="003F7984" w:rsidP="003F7984">
      <w:pPr>
        <w:tabs>
          <w:tab w:val="left" w:pos="555"/>
          <w:tab w:val="center" w:pos="5400"/>
        </w:tabs>
        <w:spacing w:after="0"/>
        <w:jc w:val="center"/>
        <w:rPr>
          <w:rFonts w:ascii="Bradley Hand ITC" w:eastAsia="Libre Baskerville" w:hAnsi="Bradley Hand ITC" w:cs="Libre Baskerville"/>
          <w:b/>
          <w:sz w:val="32"/>
          <w:szCs w:val="60"/>
        </w:rPr>
      </w:pPr>
      <w:r w:rsidRPr="009F3C3B">
        <w:rPr>
          <w:rFonts w:ascii="Bradley Hand ITC" w:eastAsia="Libre Baskerville" w:hAnsi="Bradley Hand ITC" w:cs="Libre Baskerville"/>
          <w:b/>
          <w:sz w:val="32"/>
          <w:szCs w:val="60"/>
        </w:rPr>
        <w:t xml:space="preserve">Daily Conference Times: </w:t>
      </w:r>
      <w:r w:rsidR="00B207A9">
        <w:rPr>
          <w:rFonts w:ascii="Bradley Hand ITC" w:eastAsia="Libre Baskerville" w:hAnsi="Bradley Hand ITC" w:cs="Libre Baskerville"/>
          <w:b/>
          <w:sz w:val="32"/>
          <w:szCs w:val="60"/>
        </w:rPr>
        <w:t>8:15am-8:45am</w:t>
      </w:r>
    </w:p>
    <w:p w:rsidR="003F7984" w:rsidRPr="009F3C3B" w:rsidRDefault="00BA06DE" w:rsidP="003F7984">
      <w:pPr>
        <w:tabs>
          <w:tab w:val="left" w:pos="555"/>
          <w:tab w:val="center" w:pos="5400"/>
        </w:tabs>
        <w:spacing w:after="0"/>
        <w:jc w:val="center"/>
        <w:rPr>
          <w:rFonts w:ascii="Bradley Hand ITC" w:eastAsia="Libre Baskerville" w:hAnsi="Bradley Hand ITC" w:cs="Libre Baskerville"/>
          <w:b/>
          <w:sz w:val="32"/>
          <w:szCs w:val="60"/>
        </w:rPr>
      </w:pPr>
      <w:hyperlink r:id="rId7" w:history="1">
        <w:r w:rsidR="003F7984" w:rsidRPr="009F3C3B">
          <w:rPr>
            <w:rStyle w:val="Hyperlink"/>
            <w:rFonts w:ascii="Bradley Hand ITC" w:eastAsia="Libre Baskerville" w:hAnsi="Bradley Hand ITC" w:cs="Libre Baskerville"/>
            <w:b/>
            <w:sz w:val="32"/>
            <w:szCs w:val="60"/>
          </w:rPr>
          <w:t>rachel.middleton@lifeschools.net</w:t>
        </w:r>
      </w:hyperlink>
    </w:p>
    <w:p w:rsidR="003F7984" w:rsidRPr="009F3C3B" w:rsidRDefault="003F7984" w:rsidP="003F7984">
      <w:pPr>
        <w:tabs>
          <w:tab w:val="left" w:pos="555"/>
          <w:tab w:val="center" w:pos="5400"/>
        </w:tabs>
        <w:spacing w:after="0"/>
        <w:jc w:val="center"/>
        <w:rPr>
          <w:rFonts w:ascii="Bradley Hand ITC" w:eastAsia="Libre Baskerville" w:hAnsi="Bradley Hand ITC" w:cs="Libre Baskerville"/>
          <w:b/>
          <w:sz w:val="32"/>
          <w:szCs w:val="60"/>
        </w:rPr>
      </w:pPr>
    </w:p>
    <w:p w:rsidR="003F7984" w:rsidRPr="00142402" w:rsidRDefault="003F7984" w:rsidP="003F7984">
      <w:pPr>
        <w:tabs>
          <w:tab w:val="left" w:pos="555"/>
          <w:tab w:val="center" w:pos="5400"/>
        </w:tabs>
        <w:spacing w:after="0"/>
        <w:rPr>
          <w:rFonts w:ascii="Bradley Hand ITC" w:eastAsia="Libre Baskerville" w:hAnsi="Bradley Hand ITC" w:cs="Libre Baskerville"/>
          <w:b/>
          <w:sz w:val="32"/>
          <w:szCs w:val="24"/>
          <w:u w:val="single"/>
        </w:rPr>
      </w:pPr>
      <w:r w:rsidRPr="00142402">
        <w:rPr>
          <w:rFonts w:ascii="Bradley Hand ITC" w:eastAsia="Libre Baskerville" w:hAnsi="Bradley Hand ITC" w:cs="Libre Baskerville"/>
          <w:b/>
          <w:sz w:val="32"/>
          <w:szCs w:val="24"/>
          <w:u w:val="single"/>
        </w:rPr>
        <w:t>Course Materials</w:t>
      </w:r>
    </w:p>
    <w:p w:rsidR="003F7984" w:rsidRPr="009F3C3B" w:rsidRDefault="003F7984" w:rsidP="003F7984">
      <w:pPr>
        <w:tabs>
          <w:tab w:val="left" w:pos="555"/>
          <w:tab w:val="center" w:pos="5400"/>
        </w:tabs>
        <w:spacing w:after="0"/>
        <w:rPr>
          <w:rFonts w:ascii="Bradley Hand ITC" w:eastAsia="Libre Baskerville" w:hAnsi="Bradley Hand ITC" w:cs="Libre Baskerville"/>
          <w:sz w:val="28"/>
          <w:szCs w:val="24"/>
        </w:rPr>
      </w:pPr>
    </w:p>
    <w:p w:rsidR="003F7984" w:rsidRPr="00142402" w:rsidRDefault="003F7984" w:rsidP="003F7984">
      <w:pPr>
        <w:tabs>
          <w:tab w:val="left" w:pos="555"/>
          <w:tab w:val="center" w:pos="5400"/>
        </w:tabs>
        <w:spacing w:after="0"/>
        <w:rPr>
          <w:rFonts w:ascii="Bradley Hand ITC" w:eastAsia="Libre Baskerville" w:hAnsi="Bradley Hand ITC" w:cs="Libre Baskerville"/>
          <w:sz w:val="28"/>
          <w:szCs w:val="24"/>
        </w:rPr>
      </w:pPr>
      <w:r w:rsidRPr="00142402">
        <w:rPr>
          <w:rFonts w:ascii="Bradley Hand ITC" w:eastAsia="Libre Baskerville" w:hAnsi="Bradley Hand ITC" w:cs="Libre Baskerville"/>
          <w:sz w:val="28"/>
          <w:szCs w:val="24"/>
        </w:rPr>
        <w:t xml:space="preserve">Students should bring the following to class </w:t>
      </w:r>
      <w:r w:rsidRPr="00142402">
        <w:rPr>
          <w:rFonts w:ascii="Bradley Hand ITC" w:eastAsia="Libre Baskerville" w:hAnsi="Bradley Hand ITC" w:cs="Libre Baskerville"/>
          <w:sz w:val="28"/>
          <w:szCs w:val="24"/>
          <w:u w:val="single"/>
        </w:rPr>
        <w:t>every day</w:t>
      </w:r>
      <w:r w:rsidRPr="00142402">
        <w:rPr>
          <w:rFonts w:ascii="Bradley Hand ITC" w:eastAsia="Libre Baskerville" w:hAnsi="Bradley Hand ITC" w:cs="Libre Baskerville"/>
          <w:sz w:val="28"/>
          <w:szCs w:val="24"/>
        </w:rPr>
        <w:t xml:space="preserve"> unless otherwise informed:</w:t>
      </w:r>
    </w:p>
    <w:p w:rsidR="003F7984" w:rsidRPr="00142402" w:rsidRDefault="003F7984" w:rsidP="003F7984">
      <w:pPr>
        <w:pStyle w:val="ListParagraph"/>
        <w:numPr>
          <w:ilvl w:val="0"/>
          <w:numId w:val="1"/>
        </w:numPr>
        <w:tabs>
          <w:tab w:val="left" w:pos="555"/>
          <w:tab w:val="center" w:pos="5400"/>
        </w:tabs>
        <w:spacing w:after="0"/>
        <w:rPr>
          <w:rFonts w:ascii="Bradley Hand ITC" w:eastAsia="Libre Baskerville" w:hAnsi="Bradley Hand ITC" w:cs="Libre Baskerville"/>
          <w:sz w:val="28"/>
          <w:szCs w:val="24"/>
        </w:rPr>
      </w:pPr>
      <w:r w:rsidRPr="00142402">
        <w:rPr>
          <w:rFonts w:ascii="Bradley Hand ITC" w:eastAsia="Libre Baskerville" w:hAnsi="Bradley Hand ITC" w:cs="Libre Baskerville"/>
          <w:sz w:val="28"/>
          <w:szCs w:val="24"/>
        </w:rPr>
        <w:t>Life School Planner</w:t>
      </w:r>
    </w:p>
    <w:p w:rsidR="003F7984" w:rsidRPr="00142402" w:rsidRDefault="003F7984" w:rsidP="003F7984">
      <w:pPr>
        <w:pStyle w:val="ListParagraph"/>
        <w:numPr>
          <w:ilvl w:val="0"/>
          <w:numId w:val="1"/>
        </w:numPr>
        <w:tabs>
          <w:tab w:val="left" w:pos="555"/>
          <w:tab w:val="center" w:pos="5400"/>
        </w:tabs>
        <w:spacing w:after="0"/>
        <w:rPr>
          <w:rFonts w:ascii="Bradley Hand ITC" w:eastAsia="Libre Baskerville" w:hAnsi="Bradley Hand ITC" w:cs="Libre Baskerville"/>
          <w:sz w:val="28"/>
          <w:szCs w:val="24"/>
        </w:rPr>
      </w:pPr>
      <w:r w:rsidRPr="00142402">
        <w:rPr>
          <w:rFonts w:ascii="Bradley Hand ITC" w:eastAsia="Libre Baskerville" w:hAnsi="Bradley Hand ITC" w:cs="Libre Baskerville"/>
          <w:sz w:val="28"/>
          <w:szCs w:val="24"/>
        </w:rPr>
        <w:t>Pencil, pen and highlighter</w:t>
      </w:r>
    </w:p>
    <w:p w:rsidR="003F7984" w:rsidRPr="00142402" w:rsidRDefault="00CC6ED9" w:rsidP="003F7984">
      <w:pPr>
        <w:pStyle w:val="ListParagraph"/>
        <w:numPr>
          <w:ilvl w:val="0"/>
          <w:numId w:val="1"/>
        </w:numPr>
        <w:tabs>
          <w:tab w:val="left" w:pos="555"/>
          <w:tab w:val="center" w:pos="5400"/>
        </w:tabs>
        <w:spacing w:after="0"/>
        <w:rPr>
          <w:rFonts w:ascii="Bradley Hand ITC" w:eastAsia="Libre Baskerville" w:hAnsi="Bradley Hand ITC" w:cs="Libre Baskerville"/>
          <w:sz w:val="28"/>
          <w:szCs w:val="24"/>
        </w:rPr>
      </w:pPr>
      <w:r w:rsidRPr="00142402">
        <w:rPr>
          <w:rFonts w:ascii="Bradley Hand ITC" w:eastAsia="Libre Baskerville" w:hAnsi="Bradley Hand ITC" w:cs="Libre Baskerville"/>
          <w:sz w:val="28"/>
          <w:szCs w:val="24"/>
        </w:rPr>
        <w:t>3-subject notebook</w:t>
      </w:r>
    </w:p>
    <w:p w:rsidR="00CC6ED9" w:rsidRPr="00142402" w:rsidRDefault="00CC6ED9" w:rsidP="003F7984">
      <w:pPr>
        <w:pStyle w:val="ListParagraph"/>
        <w:numPr>
          <w:ilvl w:val="0"/>
          <w:numId w:val="1"/>
        </w:numPr>
        <w:tabs>
          <w:tab w:val="left" w:pos="555"/>
          <w:tab w:val="center" w:pos="5400"/>
        </w:tabs>
        <w:spacing w:after="0"/>
        <w:rPr>
          <w:rFonts w:ascii="Bradley Hand ITC" w:eastAsia="Libre Baskerville" w:hAnsi="Bradley Hand ITC" w:cs="Libre Baskerville"/>
          <w:sz w:val="28"/>
          <w:szCs w:val="24"/>
        </w:rPr>
      </w:pPr>
      <w:r w:rsidRPr="00142402">
        <w:rPr>
          <w:rFonts w:ascii="Bradley Hand ITC" w:eastAsia="Libre Baskerville" w:hAnsi="Bradley Hand ITC" w:cs="Libre Baskerville"/>
          <w:sz w:val="28"/>
          <w:szCs w:val="24"/>
        </w:rPr>
        <w:t>Composition notebook/notebook paper</w:t>
      </w:r>
    </w:p>
    <w:p w:rsidR="003F7984" w:rsidRPr="00142402" w:rsidRDefault="003F7984" w:rsidP="00CC6ED9">
      <w:pPr>
        <w:pStyle w:val="ListParagraph"/>
        <w:numPr>
          <w:ilvl w:val="0"/>
          <w:numId w:val="1"/>
        </w:numPr>
        <w:tabs>
          <w:tab w:val="left" w:pos="555"/>
          <w:tab w:val="center" w:pos="5400"/>
        </w:tabs>
        <w:spacing w:after="0"/>
        <w:rPr>
          <w:rFonts w:ascii="Bradley Hand ITC" w:eastAsia="Libre Baskerville" w:hAnsi="Bradley Hand ITC" w:cs="Libre Baskerville"/>
          <w:sz w:val="28"/>
          <w:szCs w:val="24"/>
        </w:rPr>
      </w:pPr>
      <w:r w:rsidRPr="00142402">
        <w:rPr>
          <w:rFonts w:ascii="Bradley Hand ITC" w:eastAsia="Libre Baskerville" w:hAnsi="Bradley Hand ITC" w:cs="Libre Baskerville"/>
          <w:sz w:val="28"/>
          <w:szCs w:val="24"/>
        </w:rPr>
        <w:t>Personal book to read when finished with class work</w:t>
      </w:r>
    </w:p>
    <w:p w:rsidR="003F7984" w:rsidRPr="00142402" w:rsidRDefault="003F7984" w:rsidP="003F7984">
      <w:pPr>
        <w:tabs>
          <w:tab w:val="left" w:pos="555"/>
          <w:tab w:val="center" w:pos="5400"/>
        </w:tabs>
        <w:spacing w:after="0"/>
        <w:rPr>
          <w:rFonts w:ascii="Bradley Hand ITC" w:eastAsia="Libre Baskerville" w:hAnsi="Bradley Hand ITC" w:cs="Libre Baskerville"/>
          <w:sz w:val="28"/>
          <w:szCs w:val="24"/>
          <w:u w:val="single"/>
        </w:rPr>
      </w:pPr>
      <w:r w:rsidRPr="00142402">
        <w:rPr>
          <w:rFonts w:ascii="Bradley Hand ITC" w:eastAsia="Libre Baskerville" w:hAnsi="Bradley Hand ITC" w:cs="Libre Baskerville"/>
          <w:sz w:val="28"/>
          <w:szCs w:val="24"/>
        </w:rPr>
        <w:t xml:space="preserve">** Work </w:t>
      </w:r>
      <w:r w:rsidRPr="00142402">
        <w:rPr>
          <w:rFonts w:ascii="Bradley Hand ITC" w:eastAsia="Libre Baskerville" w:hAnsi="Bradley Hand ITC" w:cs="Libre Baskerville"/>
          <w:b/>
          <w:sz w:val="28"/>
          <w:szCs w:val="24"/>
        </w:rPr>
        <w:t>MUST BE</w:t>
      </w:r>
      <w:r w:rsidRPr="00142402">
        <w:rPr>
          <w:rFonts w:ascii="Bradley Hand ITC" w:eastAsia="Libre Baskerville" w:hAnsi="Bradley Hand ITC" w:cs="Libre Baskerville"/>
          <w:sz w:val="28"/>
          <w:szCs w:val="24"/>
        </w:rPr>
        <w:t xml:space="preserve"> completed in </w:t>
      </w:r>
      <w:r w:rsidRPr="00142402">
        <w:rPr>
          <w:rFonts w:ascii="Bradley Hand ITC" w:eastAsia="Libre Baskerville" w:hAnsi="Bradley Hand ITC" w:cs="Libre Baskerville"/>
          <w:sz w:val="28"/>
          <w:szCs w:val="24"/>
          <w:u w:val="single"/>
        </w:rPr>
        <w:t>pen or pencil</w:t>
      </w:r>
    </w:p>
    <w:p w:rsidR="003F7984" w:rsidRPr="00142402" w:rsidRDefault="003F7984" w:rsidP="003F7984">
      <w:pPr>
        <w:tabs>
          <w:tab w:val="left" w:pos="555"/>
          <w:tab w:val="center" w:pos="5400"/>
        </w:tabs>
        <w:spacing w:after="0"/>
        <w:rPr>
          <w:rFonts w:ascii="Bradley Hand ITC" w:eastAsia="Libre Baskerville" w:hAnsi="Bradley Hand ITC" w:cs="Libre Baskerville"/>
          <w:sz w:val="24"/>
          <w:szCs w:val="24"/>
          <w:u w:val="single"/>
        </w:rPr>
      </w:pPr>
    </w:p>
    <w:p w:rsidR="004B2841" w:rsidRDefault="004B2841" w:rsidP="003F7984">
      <w:pPr>
        <w:tabs>
          <w:tab w:val="left" w:pos="555"/>
          <w:tab w:val="center" w:pos="5400"/>
        </w:tabs>
        <w:spacing w:after="0"/>
        <w:rPr>
          <w:rFonts w:ascii="Bradley Hand ITC" w:eastAsia="Libre Baskerville" w:hAnsi="Bradley Hand ITC" w:cs="Libre Baskerville"/>
          <w:b/>
          <w:sz w:val="36"/>
          <w:szCs w:val="24"/>
          <w:u w:val="single"/>
        </w:rPr>
        <w:sectPr w:rsidR="004B2841">
          <w:headerReference w:type="default" r:id="rId8"/>
          <w:footerReference w:type="default" r:id="rId9"/>
          <w:pgSz w:w="12240" w:h="15840"/>
          <w:pgMar w:top="1440" w:right="1440" w:bottom="1440" w:left="1440" w:header="720" w:footer="720" w:gutter="0"/>
          <w:cols w:space="720"/>
          <w:docGrid w:linePitch="360"/>
        </w:sectPr>
      </w:pPr>
    </w:p>
    <w:p w:rsidR="003F7984" w:rsidRPr="00142402" w:rsidRDefault="003F7984" w:rsidP="003F7984">
      <w:pPr>
        <w:tabs>
          <w:tab w:val="left" w:pos="555"/>
          <w:tab w:val="center" w:pos="5400"/>
        </w:tabs>
        <w:spacing w:after="0"/>
        <w:rPr>
          <w:rFonts w:ascii="Bradley Hand ITC" w:eastAsia="Libre Baskerville" w:hAnsi="Bradley Hand ITC" w:cs="Libre Baskerville"/>
          <w:b/>
          <w:sz w:val="36"/>
          <w:szCs w:val="24"/>
          <w:u w:val="single"/>
        </w:rPr>
      </w:pPr>
      <w:r w:rsidRPr="00142402">
        <w:rPr>
          <w:rFonts w:ascii="Bradley Hand ITC" w:eastAsia="Libre Baskerville" w:hAnsi="Bradley Hand ITC" w:cs="Libre Baskerville"/>
          <w:b/>
          <w:sz w:val="36"/>
          <w:szCs w:val="24"/>
          <w:u w:val="single"/>
        </w:rPr>
        <w:t>Classroom Rules</w:t>
      </w:r>
    </w:p>
    <w:p w:rsidR="003F7984" w:rsidRPr="00142402" w:rsidRDefault="003F7984" w:rsidP="003F7984">
      <w:pPr>
        <w:tabs>
          <w:tab w:val="left" w:pos="555"/>
          <w:tab w:val="center" w:pos="5400"/>
        </w:tabs>
        <w:spacing w:after="0"/>
        <w:rPr>
          <w:rFonts w:ascii="Bradley Hand ITC" w:eastAsia="Libre Baskerville" w:hAnsi="Bradley Hand ITC" w:cs="Libre Baskerville"/>
          <w:b/>
          <w:sz w:val="36"/>
          <w:szCs w:val="24"/>
          <w:u w:val="single"/>
        </w:rPr>
      </w:pPr>
    </w:p>
    <w:p w:rsidR="003F7984" w:rsidRPr="00142402" w:rsidRDefault="003F7984" w:rsidP="003F7984">
      <w:pPr>
        <w:pStyle w:val="ListParagraph"/>
        <w:numPr>
          <w:ilvl w:val="0"/>
          <w:numId w:val="2"/>
        </w:numPr>
        <w:tabs>
          <w:tab w:val="left" w:pos="555"/>
          <w:tab w:val="center" w:pos="5400"/>
        </w:tabs>
        <w:spacing w:after="0"/>
        <w:rPr>
          <w:rFonts w:ascii="Bradley Hand ITC" w:eastAsia="Libre Baskerville" w:hAnsi="Bradley Hand ITC" w:cs="Libre Baskerville"/>
          <w:b/>
          <w:sz w:val="32"/>
          <w:szCs w:val="24"/>
        </w:rPr>
      </w:pPr>
      <w:r w:rsidRPr="00142402">
        <w:rPr>
          <w:rFonts w:ascii="Bradley Hand ITC" w:eastAsia="Libre Baskerville" w:hAnsi="Bradley Hand ITC" w:cs="Libre Baskerville"/>
          <w:b/>
          <w:sz w:val="32"/>
          <w:szCs w:val="24"/>
        </w:rPr>
        <w:t>Instant Obedience</w:t>
      </w:r>
    </w:p>
    <w:p w:rsidR="003F7984" w:rsidRPr="00142402" w:rsidRDefault="003F7984" w:rsidP="003F7984">
      <w:pPr>
        <w:pStyle w:val="ListParagraph"/>
        <w:numPr>
          <w:ilvl w:val="0"/>
          <w:numId w:val="2"/>
        </w:numPr>
        <w:tabs>
          <w:tab w:val="left" w:pos="555"/>
          <w:tab w:val="center" w:pos="5400"/>
        </w:tabs>
        <w:spacing w:after="0"/>
        <w:rPr>
          <w:rFonts w:ascii="Bradley Hand ITC" w:eastAsia="Libre Baskerville" w:hAnsi="Bradley Hand ITC" w:cs="Libre Baskerville"/>
          <w:b/>
          <w:sz w:val="32"/>
          <w:szCs w:val="24"/>
        </w:rPr>
      </w:pPr>
      <w:r w:rsidRPr="00142402">
        <w:rPr>
          <w:rFonts w:ascii="Bradley Hand ITC" w:eastAsia="Libre Baskerville" w:hAnsi="Bradley Hand ITC" w:cs="Libre Baskerville"/>
          <w:b/>
          <w:sz w:val="32"/>
          <w:szCs w:val="24"/>
        </w:rPr>
        <w:t>Respect for others</w:t>
      </w:r>
    </w:p>
    <w:p w:rsidR="003F7984" w:rsidRPr="00142402" w:rsidRDefault="003F7984" w:rsidP="003F7984">
      <w:pPr>
        <w:pStyle w:val="ListParagraph"/>
        <w:numPr>
          <w:ilvl w:val="0"/>
          <w:numId w:val="2"/>
        </w:numPr>
        <w:tabs>
          <w:tab w:val="left" w:pos="555"/>
          <w:tab w:val="center" w:pos="5400"/>
        </w:tabs>
        <w:spacing w:after="0"/>
        <w:rPr>
          <w:rFonts w:ascii="Bradley Hand ITC" w:eastAsia="Libre Baskerville" w:hAnsi="Bradley Hand ITC" w:cs="Libre Baskerville"/>
          <w:b/>
          <w:sz w:val="32"/>
          <w:szCs w:val="24"/>
        </w:rPr>
      </w:pPr>
      <w:r w:rsidRPr="00142402">
        <w:rPr>
          <w:rFonts w:ascii="Bradley Hand ITC" w:eastAsia="Libre Baskerville" w:hAnsi="Bradley Hand ITC" w:cs="Libre Baskerville"/>
          <w:b/>
          <w:sz w:val="32"/>
          <w:szCs w:val="24"/>
        </w:rPr>
        <w:t>Respect for property</w:t>
      </w:r>
    </w:p>
    <w:p w:rsidR="003F7984" w:rsidRPr="00142402" w:rsidRDefault="003F7984" w:rsidP="003F7984">
      <w:pPr>
        <w:pStyle w:val="ListParagraph"/>
        <w:numPr>
          <w:ilvl w:val="0"/>
          <w:numId w:val="2"/>
        </w:numPr>
        <w:tabs>
          <w:tab w:val="left" w:pos="555"/>
          <w:tab w:val="center" w:pos="5400"/>
        </w:tabs>
        <w:spacing w:after="0"/>
        <w:rPr>
          <w:rFonts w:ascii="Bradley Hand ITC" w:eastAsia="Libre Baskerville" w:hAnsi="Bradley Hand ITC" w:cs="Libre Baskerville"/>
          <w:b/>
          <w:sz w:val="32"/>
          <w:szCs w:val="24"/>
        </w:rPr>
      </w:pPr>
      <w:r w:rsidRPr="00142402">
        <w:rPr>
          <w:rFonts w:ascii="Bradley Hand ITC" w:eastAsia="Libre Baskerville" w:hAnsi="Bradley Hand ITC" w:cs="Libre Baskerville"/>
          <w:b/>
          <w:sz w:val="32"/>
          <w:szCs w:val="24"/>
        </w:rPr>
        <w:t>Diligence to duty</w:t>
      </w:r>
    </w:p>
    <w:p w:rsidR="003F7984" w:rsidRPr="00142402" w:rsidRDefault="003F7984" w:rsidP="003F7984">
      <w:pPr>
        <w:pStyle w:val="ListParagraph"/>
        <w:numPr>
          <w:ilvl w:val="0"/>
          <w:numId w:val="2"/>
        </w:numPr>
        <w:tabs>
          <w:tab w:val="left" w:pos="555"/>
          <w:tab w:val="center" w:pos="5400"/>
        </w:tabs>
        <w:spacing w:after="0"/>
        <w:rPr>
          <w:rFonts w:ascii="Bradley Hand ITC" w:eastAsia="Libre Baskerville" w:hAnsi="Bradley Hand ITC" w:cs="Libre Baskerville"/>
          <w:b/>
          <w:sz w:val="32"/>
          <w:szCs w:val="24"/>
        </w:rPr>
      </w:pPr>
      <w:r w:rsidRPr="00142402">
        <w:rPr>
          <w:rFonts w:ascii="Bradley Hand ITC" w:eastAsia="Libre Baskerville" w:hAnsi="Bradley Hand ITC" w:cs="Libre Baskerville"/>
          <w:b/>
          <w:sz w:val="32"/>
          <w:szCs w:val="24"/>
        </w:rPr>
        <w:t>Listening Learning Position</w:t>
      </w:r>
    </w:p>
    <w:p w:rsidR="003F7984" w:rsidRPr="00142402" w:rsidRDefault="003F7984" w:rsidP="003F7984">
      <w:pPr>
        <w:tabs>
          <w:tab w:val="left" w:pos="555"/>
          <w:tab w:val="center" w:pos="5400"/>
        </w:tabs>
        <w:spacing w:after="0"/>
        <w:rPr>
          <w:rFonts w:ascii="Bradley Hand ITC" w:eastAsia="Libre Baskerville" w:hAnsi="Bradley Hand ITC" w:cs="Libre Baskerville"/>
          <w:sz w:val="28"/>
          <w:szCs w:val="24"/>
          <w:u w:val="single"/>
        </w:rPr>
      </w:pPr>
    </w:p>
    <w:p w:rsidR="004B2841" w:rsidRDefault="004B2841" w:rsidP="003F7984">
      <w:pPr>
        <w:rPr>
          <w:rFonts w:ascii="Bradley Hand ITC" w:eastAsia="Libre Baskerville" w:hAnsi="Bradley Hand ITC" w:cs="Libre Baskerville"/>
          <w:b/>
          <w:sz w:val="36"/>
          <w:szCs w:val="24"/>
          <w:u w:val="single"/>
        </w:rPr>
      </w:pPr>
    </w:p>
    <w:p w:rsidR="004B2841" w:rsidRDefault="004B2841" w:rsidP="003F7984">
      <w:pPr>
        <w:rPr>
          <w:rFonts w:ascii="Bradley Hand ITC" w:eastAsia="Libre Baskerville" w:hAnsi="Bradley Hand ITC" w:cs="Libre Baskerville"/>
          <w:b/>
          <w:sz w:val="36"/>
          <w:szCs w:val="24"/>
          <w:u w:val="single"/>
        </w:rPr>
      </w:pPr>
    </w:p>
    <w:p w:rsidR="004B2841" w:rsidRDefault="004B2841" w:rsidP="003F7984">
      <w:pPr>
        <w:rPr>
          <w:rFonts w:ascii="Bradley Hand ITC" w:eastAsia="Libre Baskerville" w:hAnsi="Bradley Hand ITC" w:cs="Libre Baskerville"/>
          <w:b/>
          <w:sz w:val="36"/>
          <w:szCs w:val="24"/>
          <w:u w:val="single"/>
        </w:rPr>
      </w:pPr>
    </w:p>
    <w:p w:rsidR="003F7984" w:rsidRPr="00142402" w:rsidRDefault="003F7984" w:rsidP="003F7984">
      <w:pPr>
        <w:rPr>
          <w:rFonts w:ascii="Bradley Hand ITC" w:hAnsi="Bradley Hand ITC"/>
          <w:sz w:val="32"/>
          <w:u w:val="single"/>
        </w:rPr>
      </w:pPr>
      <w:r w:rsidRPr="00142402">
        <w:rPr>
          <w:rFonts w:ascii="Bradley Hand ITC" w:eastAsia="Libre Baskerville" w:hAnsi="Bradley Hand ITC" w:cs="Libre Baskerville"/>
          <w:b/>
          <w:sz w:val="36"/>
          <w:szCs w:val="24"/>
          <w:u w:val="single"/>
        </w:rPr>
        <w:t>Consequences for Violations</w:t>
      </w:r>
    </w:p>
    <w:p w:rsidR="003F7984" w:rsidRPr="004B2841" w:rsidRDefault="003F7984" w:rsidP="003F7984">
      <w:pPr>
        <w:numPr>
          <w:ilvl w:val="0"/>
          <w:numId w:val="3"/>
        </w:numPr>
        <w:spacing w:after="0"/>
        <w:ind w:hanging="360"/>
        <w:contextualSpacing/>
        <w:rPr>
          <w:rFonts w:ascii="Bradley Hand ITC" w:eastAsia="Libre Baskerville" w:hAnsi="Bradley Hand ITC" w:cs="Libre Baskerville"/>
          <w:sz w:val="28"/>
          <w:szCs w:val="24"/>
        </w:rPr>
      </w:pPr>
      <w:r w:rsidRPr="004B2841">
        <w:rPr>
          <w:rFonts w:ascii="Bradley Hand ITC" w:eastAsia="Libre Baskerville" w:hAnsi="Bradley Hand ITC" w:cs="Libre Baskerville"/>
          <w:b/>
          <w:sz w:val="28"/>
          <w:szCs w:val="24"/>
        </w:rPr>
        <w:t>First offense:</w:t>
      </w:r>
      <w:r w:rsidRPr="004B2841">
        <w:rPr>
          <w:rFonts w:ascii="Bradley Hand ITC" w:eastAsia="Libre Baskerville" w:hAnsi="Bradley Hand ITC" w:cs="Libre Baskerville"/>
          <w:sz w:val="28"/>
          <w:szCs w:val="24"/>
        </w:rPr>
        <w:t xml:space="preserve"> Verbal warning</w:t>
      </w:r>
    </w:p>
    <w:p w:rsidR="003F7984" w:rsidRPr="004B2841" w:rsidRDefault="003F7984" w:rsidP="003F7984">
      <w:pPr>
        <w:numPr>
          <w:ilvl w:val="0"/>
          <w:numId w:val="3"/>
        </w:numPr>
        <w:spacing w:after="0"/>
        <w:ind w:hanging="360"/>
        <w:contextualSpacing/>
        <w:rPr>
          <w:rFonts w:ascii="Bradley Hand ITC" w:eastAsia="Libre Baskerville" w:hAnsi="Bradley Hand ITC" w:cs="Libre Baskerville"/>
          <w:sz w:val="28"/>
          <w:szCs w:val="24"/>
        </w:rPr>
      </w:pPr>
      <w:r w:rsidRPr="004B2841">
        <w:rPr>
          <w:rFonts w:ascii="Bradley Hand ITC" w:eastAsia="Libre Baskerville" w:hAnsi="Bradley Hand ITC" w:cs="Libre Baskerville"/>
          <w:b/>
          <w:sz w:val="28"/>
          <w:szCs w:val="24"/>
        </w:rPr>
        <w:t>Second offense:</w:t>
      </w:r>
      <w:r w:rsidRPr="004B2841">
        <w:rPr>
          <w:rFonts w:ascii="Bradley Hand ITC" w:eastAsia="Libre Baskerville" w:hAnsi="Bradley Hand ITC" w:cs="Libre Baskerville"/>
          <w:sz w:val="28"/>
          <w:szCs w:val="24"/>
        </w:rPr>
        <w:t xml:space="preserve"> </w:t>
      </w:r>
      <w:r w:rsidR="00142402" w:rsidRPr="004B2841">
        <w:rPr>
          <w:rFonts w:ascii="Bradley Hand ITC" w:eastAsia="Libre Baskerville" w:hAnsi="Bradley Hand ITC" w:cs="Libre Baskerville"/>
          <w:sz w:val="28"/>
          <w:szCs w:val="24"/>
        </w:rPr>
        <w:t>verbal warning</w:t>
      </w:r>
    </w:p>
    <w:p w:rsidR="003F7984" w:rsidRPr="004B2841" w:rsidRDefault="003F7984" w:rsidP="003F7984">
      <w:pPr>
        <w:numPr>
          <w:ilvl w:val="0"/>
          <w:numId w:val="3"/>
        </w:numPr>
        <w:spacing w:after="0"/>
        <w:ind w:hanging="360"/>
        <w:contextualSpacing/>
        <w:rPr>
          <w:rFonts w:ascii="Bradley Hand ITC" w:eastAsia="Libre Baskerville" w:hAnsi="Bradley Hand ITC" w:cs="Libre Baskerville"/>
          <w:sz w:val="28"/>
          <w:szCs w:val="24"/>
        </w:rPr>
      </w:pPr>
      <w:r w:rsidRPr="004B2841">
        <w:rPr>
          <w:rFonts w:ascii="Bradley Hand ITC" w:eastAsia="Libre Baskerville" w:hAnsi="Bradley Hand ITC" w:cs="Libre Baskerville"/>
          <w:b/>
          <w:sz w:val="28"/>
          <w:szCs w:val="24"/>
        </w:rPr>
        <w:t>Third offense:</w:t>
      </w:r>
      <w:r w:rsidRPr="004B2841">
        <w:rPr>
          <w:rFonts w:ascii="Bradley Hand ITC" w:eastAsia="Libre Baskerville" w:hAnsi="Bradley Hand ITC" w:cs="Libre Baskerville"/>
          <w:sz w:val="28"/>
          <w:szCs w:val="24"/>
        </w:rPr>
        <w:t xml:space="preserve"> Behavior Referral Form, Tally or Detention &amp;  parent/coach contact</w:t>
      </w:r>
    </w:p>
    <w:p w:rsidR="003F7984" w:rsidRPr="004B2841" w:rsidRDefault="003F7984" w:rsidP="003F7984">
      <w:pPr>
        <w:numPr>
          <w:ilvl w:val="0"/>
          <w:numId w:val="3"/>
        </w:numPr>
        <w:spacing w:after="0"/>
        <w:ind w:hanging="360"/>
        <w:contextualSpacing/>
        <w:rPr>
          <w:rFonts w:ascii="Bradley Hand ITC" w:eastAsia="Libre Baskerville" w:hAnsi="Bradley Hand ITC" w:cs="Libre Baskerville"/>
          <w:sz w:val="28"/>
          <w:szCs w:val="24"/>
        </w:rPr>
      </w:pPr>
      <w:r w:rsidRPr="004B2841">
        <w:rPr>
          <w:rFonts w:ascii="Bradley Hand ITC" w:eastAsia="Libre Baskerville" w:hAnsi="Bradley Hand ITC" w:cs="Libre Baskerville"/>
          <w:b/>
          <w:sz w:val="28"/>
          <w:szCs w:val="24"/>
        </w:rPr>
        <w:t>Fourth offense:</w:t>
      </w:r>
      <w:r w:rsidRPr="004B2841">
        <w:rPr>
          <w:rFonts w:ascii="Bradley Hand ITC" w:eastAsia="Libre Baskerville" w:hAnsi="Bradley Hand ITC" w:cs="Libre Baskerville"/>
          <w:sz w:val="28"/>
          <w:szCs w:val="24"/>
        </w:rPr>
        <w:t xml:space="preserve"> Finalize Behavior Referral Form and Office Visit</w:t>
      </w:r>
    </w:p>
    <w:p w:rsidR="00142402" w:rsidRPr="00142402" w:rsidRDefault="00142402" w:rsidP="00142402">
      <w:pPr>
        <w:pStyle w:val="ListParagraph"/>
        <w:spacing w:after="0"/>
        <w:ind w:left="1080"/>
        <w:rPr>
          <w:rFonts w:ascii="Bradley Hand ITC" w:eastAsia="Libre Baskerville" w:hAnsi="Bradley Hand ITC" w:cs="Libre Baskerville"/>
          <w:sz w:val="28"/>
          <w:szCs w:val="24"/>
        </w:rPr>
      </w:pPr>
    </w:p>
    <w:p w:rsidR="00142402" w:rsidRPr="004B2841" w:rsidRDefault="00142402" w:rsidP="00142402">
      <w:pPr>
        <w:pStyle w:val="ListParagraph"/>
        <w:spacing w:after="0"/>
        <w:ind w:left="1080"/>
        <w:rPr>
          <w:rFonts w:ascii="Bradley Hand ITC" w:eastAsia="Libre Baskerville" w:hAnsi="Bradley Hand ITC" w:cs="Libre Baskerville"/>
          <w:sz w:val="24"/>
          <w:szCs w:val="24"/>
        </w:rPr>
      </w:pPr>
      <w:r w:rsidRPr="004B2841">
        <w:rPr>
          <w:rFonts w:ascii="Bradley Hand ITC" w:eastAsia="Libre Baskerville" w:hAnsi="Bradley Hand ITC" w:cs="Libre Baskerville"/>
          <w:sz w:val="24"/>
          <w:szCs w:val="24"/>
        </w:rPr>
        <w:t>*Depending on the severity of the offense, some steps may be skipped.</w:t>
      </w:r>
    </w:p>
    <w:p w:rsidR="004B2841" w:rsidRDefault="004B2841" w:rsidP="00A26F8B">
      <w:pPr>
        <w:spacing w:after="0"/>
        <w:rPr>
          <w:rFonts w:ascii="Bradley Hand ITC" w:eastAsia="Libre Baskerville" w:hAnsi="Bradley Hand ITC" w:cs="Libre Baskerville"/>
          <w:sz w:val="24"/>
          <w:szCs w:val="24"/>
        </w:rPr>
        <w:sectPr w:rsidR="004B2841" w:rsidSect="004B2841">
          <w:type w:val="continuous"/>
          <w:pgSz w:w="12240" w:h="15840"/>
          <w:pgMar w:top="1440" w:right="1440" w:bottom="1440" w:left="1440" w:header="720" w:footer="720" w:gutter="0"/>
          <w:cols w:num="2" w:space="720"/>
          <w:docGrid w:linePitch="360"/>
        </w:sectPr>
      </w:pPr>
    </w:p>
    <w:p w:rsidR="003F7984" w:rsidRDefault="003F7984" w:rsidP="003F7984">
      <w:pPr>
        <w:tabs>
          <w:tab w:val="left" w:pos="555"/>
          <w:tab w:val="center" w:pos="5400"/>
        </w:tabs>
        <w:spacing w:after="0"/>
        <w:rPr>
          <w:rFonts w:ascii="Bradley Hand ITC" w:eastAsia="Libre Baskerville" w:hAnsi="Bradley Hand ITC" w:cs="Libre Baskerville"/>
          <w:b/>
          <w:sz w:val="32"/>
          <w:szCs w:val="24"/>
          <w:u w:val="single"/>
        </w:rPr>
      </w:pPr>
      <w:r>
        <w:rPr>
          <w:rFonts w:ascii="Bradley Hand ITC" w:eastAsia="Libre Baskerville" w:hAnsi="Bradley Hand ITC" w:cs="Libre Baskerville"/>
          <w:b/>
          <w:sz w:val="32"/>
          <w:szCs w:val="24"/>
          <w:u w:val="single"/>
        </w:rPr>
        <w:lastRenderedPageBreak/>
        <w:t>Teacher Expectations and Goals</w:t>
      </w:r>
    </w:p>
    <w:p w:rsidR="003F7984" w:rsidRPr="00460899" w:rsidRDefault="003F7984" w:rsidP="003F7984">
      <w:pPr>
        <w:tabs>
          <w:tab w:val="left" w:pos="555"/>
          <w:tab w:val="center" w:pos="5400"/>
        </w:tabs>
        <w:spacing w:after="0"/>
        <w:rPr>
          <w:rFonts w:ascii="Bradley Hand ITC" w:eastAsia="Libre Baskerville" w:hAnsi="Bradley Hand ITC" w:cs="Libre Baskerville"/>
          <w:sz w:val="28"/>
          <w:szCs w:val="24"/>
        </w:rPr>
      </w:pPr>
      <w:r>
        <w:rPr>
          <w:rFonts w:ascii="Bradley Hand ITC" w:eastAsia="Libre Baskerville" w:hAnsi="Bradley Hand ITC" w:cs="Libre Baskerville"/>
          <w:sz w:val="28"/>
          <w:szCs w:val="24"/>
        </w:rPr>
        <w:t xml:space="preserve">Students should </w:t>
      </w:r>
      <w:r w:rsidRPr="00460899">
        <w:rPr>
          <w:rFonts w:ascii="Bradley Hand ITC" w:eastAsia="Libre Baskerville" w:hAnsi="Bradley Hand ITC" w:cs="Libre Baskerville"/>
          <w:sz w:val="28"/>
          <w:szCs w:val="24"/>
          <w:u w:val="single"/>
        </w:rPr>
        <w:t>always</w:t>
      </w:r>
      <w:r>
        <w:rPr>
          <w:rFonts w:ascii="Bradley Hand ITC" w:eastAsia="Libre Baskerville" w:hAnsi="Bradley Hand ITC" w:cs="Libre Baskerville"/>
          <w:sz w:val="28"/>
          <w:szCs w:val="24"/>
        </w:rPr>
        <w:t xml:space="preserve"> come to class prepared so they can maximize their learning time. I want to create a safe classroom environment where students are comfortable with stretching themselves and not afraid of failure. I want my students, as well as their parents, to feel that they can approach me at any time.  </w:t>
      </w:r>
    </w:p>
    <w:p w:rsidR="003F7984" w:rsidRDefault="003F7984" w:rsidP="003F7984">
      <w:pPr>
        <w:tabs>
          <w:tab w:val="left" w:pos="555"/>
          <w:tab w:val="center" w:pos="5400"/>
        </w:tabs>
        <w:spacing w:after="0"/>
        <w:rPr>
          <w:rFonts w:ascii="Bradley Hand ITC" w:eastAsia="Libre Baskerville" w:hAnsi="Bradley Hand ITC" w:cs="Libre Baskerville"/>
          <w:sz w:val="28"/>
          <w:szCs w:val="24"/>
        </w:rPr>
      </w:pPr>
    </w:p>
    <w:p w:rsidR="003F7984" w:rsidRPr="00B737B3" w:rsidRDefault="003F7984" w:rsidP="003F7984">
      <w:pPr>
        <w:tabs>
          <w:tab w:val="left" w:pos="555"/>
          <w:tab w:val="center" w:pos="5400"/>
        </w:tabs>
        <w:spacing w:after="0"/>
        <w:rPr>
          <w:rFonts w:ascii="Bradley Hand ITC" w:eastAsia="Libre Baskerville" w:hAnsi="Bradley Hand ITC" w:cs="Libre Baskerville"/>
          <w:b/>
          <w:sz w:val="32"/>
          <w:szCs w:val="24"/>
          <w:u w:val="single"/>
        </w:rPr>
      </w:pPr>
      <w:r w:rsidRPr="00B737B3">
        <w:rPr>
          <w:rFonts w:ascii="Bradley Hand ITC" w:eastAsia="Libre Baskerville" w:hAnsi="Bradley Hand ITC" w:cs="Libre Baskerville"/>
          <w:b/>
          <w:sz w:val="32"/>
          <w:szCs w:val="24"/>
          <w:u w:val="single"/>
        </w:rPr>
        <w:t>Classroom Procedures</w:t>
      </w:r>
    </w:p>
    <w:p w:rsidR="003F7984" w:rsidRDefault="003F7984" w:rsidP="003F7984">
      <w:pPr>
        <w:tabs>
          <w:tab w:val="left" w:pos="555"/>
          <w:tab w:val="center" w:pos="5400"/>
        </w:tabs>
        <w:spacing w:after="0"/>
        <w:rPr>
          <w:rFonts w:ascii="Bradley Hand ITC" w:eastAsia="Libre Baskerville" w:hAnsi="Bradley Hand ITC" w:cs="Libre Baskerville"/>
          <w:sz w:val="28"/>
          <w:szCs w:val="24"/>
        </w:rPr>
      </w:pPr>
      <w:r>
        <w:rPr>
          <w:rFonts w:ascii="Bradley Hand ITC" w:eastAsia="Libre Baskerville" w:hAnsi="Bradley Hand ITC" w:cs="Libre Baskerville"/>
          <w:sz w:val="28"/>
          <w:szCs w:val="24"/>
        </w:rPr>
        <w:t>Classroom procedures pave the way for student learning. Disruption of this will result in consequence. This class will adhere to the school rules as presented in the Life School handbook and classroom procedures.</w:t>
      </w:r>
    </w:p>
    <w:p w:rsidR="003F7984" w:rsidRDefault="003F7984" w:rsidP="003F7984">
      <w:pPr>
        <w:tabs>
          <w:tab w:val="left" w:pos="555"/>
          <w:tab w:val="center" w:pos="5400"/>
        </w:tabs>
        <w:spacing w:after="0"/>
        <w:rPr>
          <w:rFonts w:ascii="Bradley Hand ITC" w:eastAsia="Libre Baskerville" w:hAnsi="Bradley Hand ITC" w:cs="Libre Baskerville"/>
          <w:sz w:val="28"/>
          <w:szCs w:val="24"/>
        </w:rPr>
      </w:pPr>
    </w:p>
    <w:p w:rsidR="003F7984" w:rsidRDefault="003F7984" w:rsidP="003F7984">
      <w:pPr>
        <w:tabs>
          <w:tab w:val="left" w:pos="555"/>
          <w:tab w:val="center" w:pos="5400"/>
        </w:tabs>
        <w:spacing w:after="0"/>
        <w:rPr>
          <w:rFonts w:ascii="Bradley Hand ITC" w:eastAsia="Libre Baskerville" w:hAnsi="Bradley Hand ITC" w:cs="Libre Baskerville"/>
          <w:sz w:val="28"/>
          <w:szCs w:val="24"/>
        </w:rPr>
      </w:pPr>
      <w:r>
        <w:rPr>
          <w:rFonts w:ascii="Bradley Hand ITC" w:eastAsia="Libre Baskerville" w:hAnsi="Bradley Hand ITC" w:cs="Libre Baskerville"/>
          <w:sz w:val="28"/>
          <w:szCs w:val="24"/>
        </w:rPr>
        <w:t>As students enter the classroom, they should prepare for class by:</w:t>
      </w:r>
    </w:p>
    <w:p w:rsidR="003F7984" w:rsidRDefault="003F7984" w:rsidP="003F7984">
      <w:pPr>
        <w:pStyle w:val="ListParagraph"/>
        <w:numPr>
          <w:ilvl w:val="0"/>
          <w:numId w:val="4"/>
        </w:numPr>
        <w:tabs>
          <w:tab w:val="left" w:pos="555"/>
          <w:tab w:val="center" w:pos="5400"/>
        </w:tabs>
        <w:spacing w:after="0"/>
        <w:rPr>
          <w:rFonts w:ascii="Bradley Hand ITC" w:eastAsia="Libre Baskerville" w:hAnsi="Bradley Hand ITC" w:cs="Libre Baskerville"/>
          <w:sz w:val="28"/>
          <w:szCs w:val="24"/>
        </w:rPr>
      </w:pPr>
      <w:r w:rsidRPr="00460899">
        <w:rPr>
          <w:rFonts w:ascii="Bradley Hand ITC" w:eastAsia="Libre Baskerville" w:hAnsi="Bradley Hand ITC" w:cs="Libre Baskerville"/>
          <w:sz w:val="28"/>
          <w:szCs w:val="24"/>
        </w:rPr>
        <w:t>Turn</w:t>
      </w:r>
      <w:r w:rsidR="00142402">
        <w:rPr>
          <w:rFonts w:ascii="Bradley Hand ITC" w:eastAsia="Libre Baskerville" w:hAnsi="Bradley Hand ITC" w:cs="Libre Baskerville"/>
          <w:sz w:val="28"/>
          <w:szCs w:val="24"/>
        </w:rPr>
        <w:t>ing</w:t>
      </w:r>
      <w:r w:rsidRPr="00460899">
        <w:rPr>
          <w:rFonts w:ascii="Bradley Hand ITC" w:eastAsia="Libre Baskerville" w:hAnsi="Bradley Hand ITC" w:cs="Libre Baskerville"/>
          <w:sz w:val="28"/>
          <w:szCs w:val="24"/>
        </w:rPr>
        <w:t xml:space="preserve"> in any assignments, sharpen ALL pencils, and have all materials ready for class</w:t>
      </w:r>
    </w:p>
    <w:p w:rsidR="003F7984" w:rsidRDefault="003F7984" w:rsidP="003F7984">
      <w:pPr>
        <w:pStyle w:val="ListParagraph"/>
        <w:numPr>
          <w:ilvl w:val="0"/>
          <w:numId w:val="4"/>
        </w:numPr>
        <w:tabs>
          <w:tab w:val="left" w:pos="555"/>
          <w:tab w:val="center" w:pos="5400"/>
        </w:tabs>
        <w:spacing w:after="0"/>
        <w:rPr>
          <w:rFonts w:ascii="Bradley Hand ITC" w:eastAsia="Libre Baskerville" w:hAnsi="Bradley Hand ITC" w:cs="Libre Baskerville"/>
          <w:sz w:val="28"/>
          <w:szCs w:val="24"/>
        </w:rPr>
      </w:pPr>
      <w:r>
        <w:rPr>
          <w:rFonts w:ascii="Bradley Hand ITC" w:eastAsia="Libre Baskerville" w:hAnsi="Bradley Hand ITC" w:cs="Libre Baskerville"/>
          <w:sz w:val="28"/>
          <w:szCs w:val="24"/>
        </w:rPr>
        <w:t>Check</w:t>
      </w:r>
      <w:r w:rsidR="00142402">
        <w:rPr>
          <w:rFonts w:ascii="Bradley Hand ITC" w:eastAsia="Libre Baskerville" w:hAnsi="Bradley Hand ITC" w:cs="Libre Baskerville"/>
          <w:sz w:val="28"/>
          <w:szCs w:val="24"/>
        </w:rPr>
        <w:t>ing</w:t>
      </w:r>
      <w:r>
        <w:rPr>
          <w:rFonts w:ascii="Bradley Hand ITC" w:eastAsia="Libre Baskerville" w:hAnsi="Bradley Hand ITC" w:cs="Libre Baskerville"/>
          <w:sz w:val="28"/>
          <w:szCs w:val="24"/>
        </w:rPr>
        <w:t xml:space="preserve"> white board for instructions/announcements</w:t>
      </w:r>
    </w:p>
    <w:p w:rsidR="003F7984" w:rsidRDefault="00142402" w:rsidP="003F7984">
      <w:pPr>
        <w:pStyle w:val="ListParagraph"/>
        <w:numPr>
          <w:ilvl w:val="0"/>
          <w:numId w:val="4"/>
        </w:numPr>
        <w:tabs>
          <w:tab w:val="left" w:pos="555"/>
          <w:tab w:val="center" w:pos="5400"/>
        </w:tabs>
        <w:spacing w:after="0"/>
        <w:rPr>
          <w:rFonts w:ascii="Bradley Hand ITC" w:eastAsia="Libre Baskerville" w:hAnsi="Bradley Hand ITC" w:cs="Libre Baskerville"/>
          <w:sz w:val="28"/>
          <w:szCs w:val="24"/>
        </w:rPr>
      </w:pPr>
      <w:r>
        <w:rPr>
          <w:rFonts w:ascii="Bradley Hand ITC" w:eastAsia="Libre Baskerville" w:hAnsi="Bradley Hand ITC" w:cs="Libre Baskerville"/>
          <w:sz w:val="28"/>
          <w:szCs w:val="24"/>
        </w:rPr>
        <w:t>Completing</w:t>
      </w:r>
      <w:r w:rsidR="003F7984">
        <w:rPr>
          <w:rFonts w:ascii="Bradley Hand ITC" w:eastAsia="Libre Baskerville" w:hAnsi="Bradley Hand ITC" w:cs="Libre Baskerville"/>
          <w:sz w:val="28"/>
          <w:szCs w:val="24"/>
        </w:rPr>
        <w:t xml:space="preserve"> assigned bell ringer quietly and independently</w:t>
      </w:r>
    </w:p>
    <w:p w:rsidR="003F7984" w:rsidRDefault="003F7984" w:rsidP="003F7984">
      <w:pPr>
        <w:pStyle w:val="ListParagraph"/>
        <w:numPr>
          <w:ilvl w:val="0"/>
          <w:numId w:val="4"/>
        </w:numPr>
        <w:tabs>
          <w:tab w:val="left" w:pos="555"/>
          <w:tab w:val="center" w:pos="5400"/>
        </w:tabs>
        <w:spacing w:after="0"/>
        <w:rPr>
          <w:rFonts w:ascii="Bradley Hand ITC" w:eastAsia="Libre Baskerville" w:hAnsi="Bradley Hand ITC" w:cs="Libre Baskerville"/>
          <w:sz w:val="28"/>
          <w:szCs w:val="24"/>
        </w:rPr>
      </w:pPr>
      <w:r>
        <w:rPr>
          <w:rFonts w:ascii="Bradley Hand ITC" w:eastAsia="Libre Baskerville" w:hAnsi="Bradley Hand ITC" w:cs="Libre Baskerville"/>
          <w:sz w:val="28"/>
          <w:szCs w:val="24"/>
        </w:rPr>
        <w:t>Read</w:t>
      </w:r>
      <w:r w:rsidR="00142402">
        <w:rPr>
          <w:rFonts w:ascii="Bradley Hand ITC" w:eastAsia="Libre Baskerville" w:hAnsi="Bradley Hand ITC" w:cs="Libre Baskerville"/>
          <w:sz w:val="28"/>
          <w:szCs w:val="24"/>
        </w:rPr>
        <w:t>ing</w:t>
      </w:r>
      <w:r>
        <w:rPr>
          <w:rFonts w:ascii="Bradley Hand ITC" w:eastAsia="Libre Baskerville" w:hAnsi="Bradley Hand ITC" w:cs="Libre Baskerville"/>
          <w:sz w:val="28"/>
          <w:szCs w:val="24"/>
        </w:rPr>
        <w:t xml:space="preserve"> personal book if finish bell ringer early</w:t>
      </w:r>
    </w:p>
    <w:p w:rsidR="003F7984" w:rsidRDefault="003F7984" w:rsidP="003F7984">
      <w:pPr>
        <w:tabs>
          <w:tab w:val="left" w:pos="555"/>
          <w:tab w:val="center" w:pos="5400"/>
        </w:tabs>
        <w:spacing w:after="0"/>
        <w:rPr>
          <w:rFonts w:ascii="Bradley Hand ITC" w:eastAsia="Libre Baskerville" w:hAnsi="Bradley Hand ITC" w:cs="Libre Baskerville"/>
          <w:sz w:val="28"/>
          <w:szCs w:val="24"/>
        </w:rPr>
      </w:pPr>
    </w:p>
    <w:p w:rsidR="003F7984" w:rsidRDefault="003F7984" w:rsidP="003F7984">
      <w:pPr>
        <w:tabs>
          <w:tab w:val="left" w:pos="555"/>
          <w:tab w:val="center" w:pos="5400"/>
        </w:tabs>
        <w:spacing w:after="0"/>
        <w:rPr>
          <w:rFonts w:ascii="Bradley Hand ITC" w:eastAsia="Libre Baskerville" w:hAnsi="Bradley Hand ITC" w:cs="Libre Baskerville"/>
          <w:b/>
          <w:sz w:val="32"/>
          <w:szCs w:val="24"/>
          <w:u w:val="single"/>
        </w:rPr>
      </w:pPr>
      <w:r w:rsidRPr="00460899">
        <w:rPr>
          <w:rFonts w:ascii="Bradley Hand ITC" w:eastAsia="Libre Baskerville" w:hAnsi="Bradley Hand ITC" w:cs="Libre Baskerville"/>
          <w:b/>
          <w:sz w:val="32"/>
          <w:szCs w:val="24"/>
          <w:u w:val="single"/>
        </w:rPr>
        <w:t>Class Time and Teaching</w:t>
      </w:r>
    </w:p>
    <w:p w:rsidR="003F7984" w:rsidRPr="00460899" w:rsidRDefault="003F7984" w:rsidP="003F7984">
      <w:pPr>
        <w:pStyle w:val="ListParagraph"/>
        <w:numPr>
          <w:ilvl w:val="0"/>
          <w:numId w:val="5"/>
        </w:numPr>
        <w:tabs>
          <w:tab w:val="left" w:pos="555"/>
          <w:tab w:val="center" w:pos="5400"/>
        </w:tabs>
        <w:spacing w:after="0"/>
        <w:rPr>
          <w:rFonts w:ascii="Bradley Hand ITC" w:eastAsia="Libre Baskerville" w:hAnsi="Bradley Hand ITC" w:cs="Libre Baskerville"/>
          <w:b/>
          <w:sz w:val="32"/>
          <w:szCs w:val="24"/>
          <w:u w:val="single"/>
        </w:rPr>
      </w:pPr>
      <w:r>
        <w:rPr>
          <w:rFonts w:ascii="Bradley Hand ITC" w:eastAsia="Libre Baskerville" w:hAnsi="Bradley Hand ITC" w:cs="Libre Baskerville"/>
          <w:sz w:val="28"/>
          <w:szCs w:val="24"/>
        </w:rPr>
        <w:t xml:space="preserve">Notes, handouts, examples and anything else given by the teacher should be kept and organized in the student’s composition notebook or folder. </w:t>
      </w:r>
      <w:r>
        <w:rPr>
          <w:rFonts w:ascii="Bradley Hand ITC" w:eastAsia="Libre Baskerville" w:hAnsi="Bradley Hand ITC" w:cs="Libre Baskerville"/>
          <w:b/>
          <w:sz w:val="28"/>
          <w:szCs w:val="24"/>
        </w:rPr>
        <w:t xml:space="preserve">DO NOT throw anything away unless instructed to do so. </w:t>
      </w:r>
    </w:p>
    <w:p w:rsidR="003F7984" w:rsidRPr="00460899" w:rsidRDefault="003F7984" w:rsidP="003F7984">
      <w:pPr>
        <w:pStyle w:val="ListParagraph"/>
        <w:numPr>
          <w:ilvl w:val="0"/>
          <w:numId w:val="5"/>
        </w:numPr>
        <w:tabs>
          <w:tab w:val="left" w:pos="555"/>
          <w:tab w:val="center" w:pos="5400"/>
        </w:tabs>
        <w:spacing w:after="0"/>
        <w:rPr>
          <w:rFonts w:ascii="Bradley Hand ITC" w:eastAsia="Libre Baskerville" w:hAnsi="Bradley Hand ITC" w:cs="Libre Baskerville"/>
          <w:b/>
          <w:sz w:val="32"/>
          <w:szCs w:val="24"/>
          <w:u w:val="single"/>
        </w:rPr>
      </w:pPr>
      <w:r>
        <w:rPr>
          <w:rFonts w:ascii="Bradley Hand ITC" w:eastAsia="Libre Baskerville" w:hAnsi="Bradley Hand ITC" w:cs="Libre Baskerville"/>
          <w:sz w:val="28"/>
          <w:szCs w:val="24"/>
        </w:rPr>
        <w:t>Students are expected to take notes, demonstrate LLP (listening learning position) and participate in class at ALL times. Participation grades will be given.</w:t>
      </w:r>
    </w:p>
    <w:p w:rsidR="003F7984" w:rsidRPr="00203482" w:rsidRDefault="003F7984" w:rsidP="003F7984">
      <w:pPr>
        <w:pStyle w:val="ListParagraph"/>
        <w:numPr>
          <w:ilvl w:val="0"/>
          <w:numId w:val="5"/>
        </w:numPr>
        <w:tabs>
          <w:tab w:val="left" w:pos="555"/>
          <w:tab w:val="center" w:pos="5400"/>
        </w:tabs>
        <w:spacing w:after="0"/>
        <w:rPr>
          <w:rFonts w:ascii="Bradley Hand ITC" w:eastAsia="Libre Baskerville" w:hAnsi="Bradley Hand ITC" w:cs="Libre Baskerville"/>
          <w:b/>
          <w:sz w:val="32"/>
          <w:szCs w:val="24"/>
          <w:u w:val="single"/>
        </w:rPr>
      </w:pPr>
      <w:r>
        <w:rPr>
          <w:rFonts w:ascii="Bradley Hand ITC" w:eastAsia="Libre Baskerville" w:hAnsi="Bradley Hand ITC" w:cs="Libre Baskerville"/>
          <w:sz w:val="28"/>
          <w:szCs w:val="24"/>
        </w:rPr>
        <w:t xml:space="preserve">Students will occasionally have class time as well as enhancement time to work on homework. </w:t>
      </w:r>
    </w:p>
    <w:p w:rsidR="003F7984" w:rsidRDefault="003F7984" w:rsidP="003F7984">
      <w:pPr>
        <w:tabs>
          <w:tab w:val="left" w:pos="555"/>
          <w:tab w:val="center" w:pos="5400"/>
        </w:tabs>
        <w:spacing w:after="0"/>
        <w:rPr>
          <w:rFonts w:ascii="Bradley Hand ITC" w:eastAsia="Libre Baskerville" w:hAnsi="Bradley Hand ITC" w:cs="Libre Baskerville"/>
          <w:b/>
          <w:sz w:val="32"/>
          <w:szCs w:val="24"/>
          <w:u w:val="single"/>
        </w:rPr>
      </w:pPr>
      <w:r>
        <w:rPr>
          <w:rFonts w:ascii="Bradley Hand ITC" w:eastAsia="Libre Baskerville" w:hAnsi="Bradley Hand ITC" w:cs="Libre Baskerville"/>
          <w:b/>
          <w:sz w:val="32"/>
          <w:szCs w:val="24"/>
          <w:u w:val="single"/>
        </w:rPr>
        <w:t>Class Work and Homework</w:t>
      </w:r>
    </w:p>
    <w:p w:rsidR="003F7984" w:rsidRPr="00203482" w:rsidRDefault="003F7984" w:rsidP="003F7984">
      <w:pPr>
        <w:pStyle w:val="ListParagraph"/>
        <w:numPr>
          <w:ilvl w:val="0"/>
          <w:numId w:val="6"/>
        </w:numPr>
        <w:tabs>
          <w:tab w:val="left" w:pos="555"/>
          <w:tab w:val="center" w:pos="5400"/>
        </w:tabs>
        <w:spacing w:after="0"/>
        <w:rPr>
          <w:rFonts w:ascii="Bradley Hand ITC" w:eastAsia="Libre Baskerville" w:hAnsi="Bradley Hand ITC" w:cs="Libre Baskerville"/>
          <w:sz w:val="28"/>
          <w:szCs w:val="24"/>
        </w:rPr>
      </w:pPr>
      <w:r w:rsidRPr="00203482">
        <w:rPr>
          <w:rFonts w:ascii="Bradley Hand ITC" w:eastAsia="Libre Baskerville" w:hAnsi="Bradley Hand ITC" w:cs="Libre Baskerville"/>
          <w:sz w:val="28"/>
          <w:szCs w:val="24"/>
        </w:rPr>
        <w:t xml:space="preserve">Why? Practice, Preparation and </w:t>
      </w:r>
      <w:proofErr w:type="spellStart"/>
      <w:r w:rsidRPr="00203482">
        <w:rPr>
          <w:rFonts w:ascii="Bradley Hand ITC" w:eastAsia="Libre Baskerville" w:hAnsi="Bradley Hand ITC" w:cs="Libre Baskerville"/>
          <w:sz w:val="28"/>
          <w:szCs w:val="24"/>
        </w:rPr>
        <w:t>Ellaboration</w:t>
      </w:r>
      <w:proofErr w:type="spellEnd"/>
    </w:p>
    <w:p w:rsidR="003F7984" w:rsidRPr="00203482" w:rsidRDefault="003F7984" w:rsidP="003F7984">
      <w:pPr>
        <w:pStyle w:val="ListParagraph"/>
        <w:numPr>
          <w:ilvl w:val="0"/>
          <w:numId w:val="6"/>
        </w:numPr>
        <w:tabs>
          <w:tab w:val="left" w:pos="555"/>
          <w:tab w:val="center" w:pos="5400"/>
        </w:tabs>
        <w:spacing w:after="0"/>
        <w:rPr>
          <w:rFonts w:ascii="Bradley Hand ITC" w:eastAsia="Libre Baskerville" w:hAnsi="Bradley Hand ITC" w:cs="Libre Baskerville"/>
          <w:sz w:val="28"/>
          <w:szCs w:val="24"/>
        </w:rPr>
      </w:pPr>
      <w:r w:rsidRPr="00203482">
        <w:rPr>
          <w:rFonts w:ascii="Bradley Hand ITC" w:eastAsia="Libre Baskerville" w:hAnsi="Bradley Hand ITC" w:cs="Libre Baskerville"/>
          <w:sz w:val="28"/>
          <w:szCs w:val="24"/>
        </w:rPr>
        <w:t xml:space="preserve">When? Students should </w:t>
      </w:r>
      <w:r w:rsidRPr="00203482">
        <w:rPr>
          <w:rFonts w:ascii="Bradley Hand ITC" w:eastAsia="Libre Baskerville" w:hAnsi="Bradley Hand ITC" w:cs="Libre Baskerville"/>
          <w:sz w:val="28"/>
          <w:szCs w:val="24"/>
          <w:u w:val="single"/>
        </w:rPr>
        <w:t>always</w:t>
      </w:r>
      <w:r w:rsidRPr="00203482">
        <w:rPr>
          <w:rFonts w:ascii="Bradley Hand ITC" w:eastAsia="Libre Baskerville" w:hAnsi="Bradley Hand ITC" w:cs="Libre Baskerville"/>
          <w:sz w:val="28"/>
          <w:szCs w:val="24"/>
        </w:rPr>
        <w:t xml:space="preserve"> complete and turn in all homework on time. </w:t>
      </w:r>
    </w:p>
    <w:p w:rsidR="003F7984" w:rsidRPr="00203482" w:rsidRDefault="003F7984" w:rsidP="003F7984">
      <w:pPr>
        <w:pStyle w:val="ListParagraph"/>
        <w:numPr>
          <w:ilvl w:val="0"/>
          <w:numId w:val="6"/>
        </w:numPr>
        <w:tabs>
          <w:tab w:val="left" w:pos="555"/>
          <w:tab w:val="center" w:pos="5400"/>
        </w:tabs>
        <w:spacing w:after="0"/>
        <w:rPr>
          <w:rFonts w:ascii="Bradley Hand ITC" w:eastAsia="Libre Baskerville" w:hAnsi="Bradley Hand ITC" w:cs="Libre Baskerville"/>
          <w:sz w:val="28"/>
          <w:szCs w:val="24"/>
        </w:rPr>
      </w:pPr>
      <w:r w:rsidRPr="00203482">
        <w:rPr>
          <w:rFonts w:ascii="Bradley Hand ITC" w:eastAsia="Libre Baskerville" w:hAnsi="Bradley Hand ITC" w:cs="Libre Baskerville"/>
          <w:sz w:val="28"/>
          <w:szCs w:val="24"/>
        </w:rPr>
        <w:t xml:space="preserve">Who? The student must do </w:t>
      </w:r>
      <w:r w:rsidRPr="00203482">
        <w:rPr>
          <w:rFonts w:ascii="Bradley Hand ITC" w:eastAsia="Libre Baskerville" w:hAnsi="Bradley Hand ITC" w:cs="Libre Baskerville"/>
          <w:sz w:val="28"/>
          <w:szCs w:val="24"/>
          <w:u w:val="single"/>
        </w:rPr>
        <w:t>their own</w:t>
      </w:r>
      <w:r w:rsidRPr="00203482">
        <w:rPr>
          <w:rFonts w:ascii="Bradley Hand ITC" w:eastAsia="Libre Baskerville" w:hAnsi="Bradley Hand ITC" w:cs="Libre Baskerville"/>
          <w:sz w:val="28"/>
          <w:szCs w:val="24"/>
        </w:rPr>
        <w:t xml:space="preserve"> work, if work is stolen from someone else, the work may result in a zero and a referral.</w:t>
      </w:r>
    </w:p>
    <w:p w:rsidR="003F7984" w:rsidRDefault="003F7984" w:rsidP="003F7984">
      <w:pPr>
        <w:tabs>
          <w:tab w:val="left" w:pos="555"/>
          <w:tab w:val="center" w:pos="5400"/>
        </w:tabs>
        <w:spacing w:after="0"/>
        <w:rPr>
          <w:rFonts w:ascii="Bradley Hand ITC" w:eastAsia="Libre Baskerville" w:hAnsi="Bradley Hand ITC" w:cs="Libre Baskerville"/>
          <w:sz w:val="32"/>
          <w:szCs w:val="24"/>
        </w:rPr>
      </w:pPr>
    </w:p>
    <w:p w:rsidR="003F7984" w:rsidRDefault="003F7984" w:rsidP="003F7984">
      <w:pPr>
        <w:tabs>
          <w:tab w:val="left" w:pos="555"/>
          <w:tab w:val="center" w:pos="5400"/>
        </w:tabs>
        <w:spacing w:after="0"/>
        <w:rPr>
          <w:rFonts w:ascii="Bradley Hand ITC" w:eastAsia="Libre Baskerville" w:hAnsi="Bradley Hand ITC" w:cs="Libre Baskerville"/>
          <w:b/>
          <w:sz w:val="32"/>
          <w:szCs w:val="24"/>
          <w:u w:val="single"/>
        </w:rPr>
      </w:pPr>
      <w:r>
        <w:rPr>
          <w:rFonts w:ascii="Bradley Hand ITC" w:eastAsia="Libre Baskerville" w:hAnsi="Bradley Hand ITC" w:cs="Libre Baskerville"/>
          <w:b/>
          <w:sz w:val="32"/>
          <w:szCs w:val="24"/>
          <w:u w:val="single"/>
        </w:rPr>
        <w:t>Absences</w:t>
      </w:r>
    </w:p>
    <w:p w:rsidR="003F7984" w:rsidRDefault="003F7984" w:rsidP="003F7984">
      <w:pPr>
        <w:tabs>
          <w:tab w:val="left" w:pos="555"/>
          <w:tab w:val="center" w:pos="5400"/>
        </w:tabs>
        <w:spacing w:after="0"/>
        <w:rPr>
          <w:rFonts w:ascii="Bradley Hand ITC" w:eastAsia="Libre Baskerville" w:hAnsi="Bradley Hand ITC" w:cs="Libre Baskerville"/>
          <w:sz w:val="28"/>
          <w:szCs w:val="24"/>
        </w:rPr>
      </w:pPr>
      <w:r>
        <w:rPr>
          <w:rFonts w:ascii="Bradley Hand ITC" w:eastAsia="Libre Baskerville" w:hAnsi="Bradley Hand ITC" w:cs="Libre Baskerville"/>
          <w:sz w:val="28"/>
          <w:szCs w:val="24"/>
        </w:rPr>
        <w:t xml:space="preserve">If a student is absent, </w:t>
      </w:r>
      <w:r>
        <w:rPr>
          <w:rFonts w:ascii="Bradley Hand ITC" w:eastAsia="Libre Baskerville" w:hAnsi="Bradley Hand ITC" w:cs="Libre Baskerville"/>
          <w:sz w:val="28"/>
          <w:szCs w:val="24"/>
          <w:u w:val="single"/>
        </w:rPr>
        <w:t>it is the student’s responsibility to get all the class notes and work that was missed.</w:t>
      </w:r>
    </w:p>
    <w:p w:rsidR="003F7984" w:rsidRDefault="003F7984" w:rsidP="003F7984">
      <w:pPr>
        <w:tabs>
          <w:tab w:val="left" w:pos="555"/>
          <w:tab w:val="center" w:pos="5400"/>
        </w:tabs>
        <w:spacing w:after="0"/>
        <w:rPr>
          <w:rFonts w:ascii="Bradley Hand ITC" w:eastAsia="Libre Baskerville" w:hAnsi="Bradley Hand ITC" w:cs="Libre Baskerville"/>
          <w:sz w:val="28"/>
          <w:szCs w:val="24"/>
        </w:rPr>
      </w:pPr>
      <w:r>
        <w:rPr>
          <w:rFonts w:ascii="Bradley Hand ITC" w:eastAsia="Libre Baskerville" w:hAnsi="Bradley Hand ITC" w:cs="Libre Baskerville"/>
          <w:sz w:val="28"/>
          <w:szCs w:val="24"/>
        </w:rPr>
        <w:t>Students will have 1 day per absence to make-up missed work during the absence (i.e. if the student missed 2 days, they will have 2 days from when they return to school to get their homework to the teacher).</w:t>
      </w:r>
    </w:p>
    <w:p w:rsidR="003F7984" w:rsidRPr="00C84FD5" w:rsidRDefault="003F7984" w:rsidP="003F7984">
      <w:pPr>
        <w:rPr>
          <w:rFonts w:ascii="Bradley Hand ITC" w:hAnsi="Bradley Hand ITC"/>
          <w:sz w:val="24"/>
        </w:rPr>
      </w:pPr>
      <w:r w:rsidRPr="00C84FD5">
        <w:rPr>
          <w:rFonts w:ascii="Bradley Hand ITC" w:eastAsia="Libre Baskerville" w:hAnsi="Bradley Hand ITC" w:cs="Libre Baskerville"/>
          <w:sz w:val="28"/>
          <w:szCs w:val="24"/>
        </w:rPr>
        <w:t>If a student misses a test or quiz, the student must come before or after school within one week to make it up. You MUST schedule your make-up session in advance.</w:t>
      </w:r>
    </w:p>
    <w:p w:rsidR="003F7984" w:rsidRDefault="003F7984" w:rsidP="003F7984">
      <w:pPr>
        <w:tabs>
          <w:tab w:val="left" w:pos="555"/>
          <w:tab w:val="center" w:pos="5400"/>
        </w:tabs>
        <w:spacing w:after="0"/>
        <w:rPr>
          <w:rFonts w:ascii="Bradley Hand ITC" w:eastAsia="Libre Baskerville" w:hAnsi="Bradley Hand ITC" w:cs="Libre Baskerville"/>
          <w:sz w:val="28"/>
          <w:szCs w:val="24"/>
        </w:rPr>
      </w:pPr>
    </w:p>
    <w:p w:rsidR="003F7984" w:rsidRPr="00203482" w:rsidRDefault="003F7984" w:rsidP="003F7984">
      <w:pPr>
        <w:tabs>
          <w:tab w:val="left" w:pos="555"/>
          <w:tab w:val="center" w:pos="5400"/>
        </w:tabs>
        <w:spacing w:after="0"/>
        <w:rPr>
          <w:rFonts w:ascii="Bradley Hand ITC" w:eastAsia="Libre Baskerville" w:hAnsi="Bradley Hand ITC" w:cs="Libre Baskerville"/>
          <w:b/>
          <w:sz w:val="32"/>
          <w:szCs w:val="24"/>
          <w:u w:val="single"/>
        </w:rPr>
      </w:pPr>
      <w:r w:rsidRPr="00203482">
        <w:rPr>
          <w:rFonts w:ascii="Bradley Hand ITC" w:eastAsia="Libre Baskerville" w:hAnsi="Bradley Hand ITC" w:cs="Libre Baskerville"/>
          <w:b/>
          <w:sz w:val="32"/>
          <w:szCs w:val="24"/>
          <w:u w:val="single"/>
        </w:rPr>
        <w:t>Grading</w:t>
      </w:r>
    </w:p>
    <w:p w:rsidR="003F7984" w:rsidRDefault="003F7984" w:rsidP="003F7984">
      <w:pPr>
        <w:tabs>
          <w:tab w:val="left" w:pos="555"/>
          <w:tab w:val="center" w:pos="5400"/>
        </w:tabs>
        <w:spacing w:after="0"/>
        <w:rPr>
          <w:rFonts w:ascii="Bradley Hand ITC" w:eastAsia="Libre Baskerville" w:hAnsi="Bradley Hand ITC" w:cs="Libre Baskerville"/>
          <w:sz w:val="28"/>
          <w:szCs w:val="24"/>
        </w:rPr>
      </w:pPr>
      <w:r>
        <w:rPr>
          <w:rFonts w:ascii="Bradley Hand ITC" w:eastAsia="Libre Baskerville" w:hAnsi="Bradley Hand ITC" w:cs="Libre Baskerville"/>
          <w:sz w:val="28"/>
          <w:szCs w:val="24"/>
        </w:rPr>
        <w:t xml:space="preserve">Homework must be turned in on time. Late work will be accepted up to 4 days, with a 10 point deduction </w:t>
      </w:r>
      <w:r>
        <w:rPr>
          <w:rFonts w:ascii="Bradley Hand ITC" w:eastAsia="Libre Baskerville" w:hAnsi="Bradley Hand ITC" w:cs="Libre Baskerville"/>
          <w:sz w:val="28"/>
          <w:szCs w:val="24"/>
          <w:u w:val="single"/>
        </w:rPr>
        <w:t>per day.</w:t>
      </w:r>
      <w:r w:rsidR="001A4789">
        <w:rPr>
          <w:rFonts w:ascii="Bradley Hand ITC" w:eastAsia="Libre Baskerville" w:hAnsi="Bradley Hand ITC" w:cs="Libre Baskerville"/>
          <w:sz w:val="28"/>
          <w:szCs w:val="24"/>
        </w:rPr>
        <w:t xml:space="preserve"> On the 5</w:t>
      </w:r>
      <w:r w:rsidRPr="00203482">
        <w:rPr>
          <w:rFonts w:ascii="Bradley Hand ITC" w:eastAsia="Libre Baskerville" w:hAnsi="Bradley Hand ITC" w:cs="Libre Baskerville"/>
          <w:sz w:val="28"/>
          <w:szCs w:val="24"/>
          <w:vertAlign w:val="superscript"/>
        </w:rPr>
        <w:t>th</w:t>
      </w:r>
      <w:r>
        <w:rPr>
          <w:rFonts w:ascii="Bradley Hand ITC" w:eastAsia="Libre Baskerville" w:hAnsi="Bradley Hand ITC" w:cs="Libre Baskerville"/>
          <w:sz w:val="28"/>
          <w:szCs w:val="24"/>
        </w:rPr>
        <w:t xml:space="preserve"> day, the missing assignment will be a zero. </w:t>
      </w:r>
    </w:p>
    <w:p w:rsidR="003F7984" w:rsidRDefault="003F7984" w:rsidP="003F7984">
      <w:pPr>
        <w:tabs>
          <w:tab w:val="left" w:pos="555"/>
          <w:tab w:val="center" w:pos="5400"/>
        </w:tabs>
        <w:spacing w:after="0"/>
        <w:rPr>
          <w:rFonts w:ascii="Bradley Hand ITC" w:eastAsia="Libre Baskerville" w:hAnsi="Bradley Hand ITC" w:cs="Libre Baskerville"/>
          <w:sz w:val="28"/>
          <w:szCs w:val="24"/>
        </w:rPr>
      </w:pPr>
    </w:p>
    <w:p w:rsidR="003F7984" w:rsidRPr="00C84FD5" w:rsidRDefault="003F7984" w:rsidP="003F7984">
      <w:pPr>
        <w:tabs>
          <w:tab w:val="left" w:pos="555"/>
          <w:tab w:val="center" w:pos="5400"/>
        </w:tabs>
        <w:spacing w:after="0"/>
        <w:rPr>
          <w:rFonts w:ascii="Bradley Hand ITC" w:eastAsia="Libre Baskerville" w:hAnsi="Bradley Hand ITC" w:cs="Libre Baskerville"/>
          <w:b/>
          <w:sz w:val="28"/>
          <w:szCs w:val="24"/>
          <w:u w:val="single"/>
        </w:rPr>
      </w:pPr>
      <w:r w:rsidRPr="00C84FD5">
        <w:rPr>
          <w:rFonts w:ascii="Bradley Hand ITC" w:eastAsia="Libre Baskerville" w:hAnsi="Bradley Hand ITC" w:cs="Libre Baskerville"/>
          <w:b/>
          <w:sz w:val="28"/>
          <w:szCs w:val="24"/>
        </w:rPr>
        <w:tab/>
      </w:r>
      <w:r w:rsidRPr="00C84FD5">
        <w:rPr>
          <w:rFonts w:ascii="Bradley Hand ITC" w:eastAsia="Libre Baskerville" w:hAnsi="Bradley Hand ITC" w:cs="Libre Baskerville"/>
          <w:b/>
          <w:sz w:val="28"/>
          <w:szCs w:val="24"/>
          <w:u w:val="single"/>
        </w:rPr>
        <w:t>Grading Scale</w:t>
      </w:r>
    </w:p>
    <w:p w:rsidR="003F7984" w:rsidRPr="00C84FD5" w:rsidRDefault="003F7984" w:rsidP="003F7984">
      <w:pPr>
        <w:tabs>
          <w:tab w:val="left" w:pos="555"/>
          <w:tab w:val="center" w:pos="5400"/>
        </w:tabs>
        <w:spacing w:after="0"/>
        <w:rPr>
          <w:rFonts w:ascii="Bradley Hand ITC" w:eastAsia="Libre Baskerville" w:hAnsi="Bradley Hand ITC" w:cs="Libre Baskerville"/>
          <w:sz w:val="28"/>
          <w:szCs w:val="24"/>
        </w:rPr>
      </w:pPr>
      <w:r>
        <w:rPr>
          <w:rFonts w:ascii="Bradley Hand ITC" w:eastAsia="Libre Baskerville" w:hAnsi="Bradley Hand ITC" w:cs="Libre Baskerville"/>
          <w:sz w:val="28"/>
          <w:szCs w:val="24"/>
        </w:rPr>
        <w:tab/>
      </w:r>
      <w:r w:rsidRPr="00C84FD5">
        <w:rPr>
          <w:rFonts w:ascii="Bradley Hand ITC" w:eastAsia="Libre Baskerville" w:hAnsi="Bradley Hand ITC" w:cs="Libre Baskerville"/>
          <w:sz w:val="28"/>
          <w:szCs w:val="24"/>
        </w:rPr>
        <w:t>Tests/Projects    50%</w:t>
      </w:r>
    </w:p>
    <w:p w:rsidR="003F7984" w:rsidRPr="00C84FD5" w:rsidRDefault="003F7984" w:rsidP="003F7984">
      <w:pPr>
        <w:tabs>
          <w:tab w:val="left" w:pos="555"/>
          <w:tab w:val="center" w:pos="5400"/>
        </w:tabs>
        <w:spacing w:after="0"/>
        <w:rPr>
          <w:rFonts w:ascii="Bradley Hand ITC" w:eastAsia="Libre Baskerville" w:hAnsi="Bradley Hand ITC" w:cs="Libre Baskerville"/>
          <w:sz w:val="28"/>
          <w:szCs w:val="24"/>
        </w:rPr>
      </w:pPr>
      <w:r w:rsidRPr="00C84FD5">
        <w:rPr>
          <w:rFonts w:ascii="Bradley Hand ITC" w:eastAsia="Libre Baskerville" w:hAnsi="Bradley Hand ITC" w:cs="Libre Baskerville"/>
          <w:sz w:val="28"/>
          <w:szCs w:val="24"/>
        </w:rPr>
        <w:tab/>
        <w:t>Quizzes             30%</w:t>
      </w:r>
    </w:p>
    <w:p w:rsidR="003F7984" w:rsidRPr="00C84FD5" w:rsidRDefault="003F7984" w:rsidP="003F7984">
      <w:pPr>
        <w:tabs>
          <w:tab w:val="left" w:pos="555"/>
          <w:tab w:val="center" w:pos="5400"/>
        </w:tabs>
        <w:spacing w:after="0"/>
        <w:rPr>
          <w:rFonts w:ascii="Bradley Hand ITC" w:eastAsia="Libre Baskerville" w:hAnsi="Bradley Hand ITC" w:cs="Libre Baskerville"/>
          <w:sz w:val="28"/>
          <w:szCs w:val="24"/>
        </w:rPr>
      </w:pPr>
      <w:r w:rsidRPr="00C84FD5">
        <w:rPr>
          <w:rFonts w:ascii="Bradley Hand ITC" w:eastAsia="Libre Baskerville" w:hAnsi="Bradley Hand ITC" w:cs="Libre Baskerville"/>
          <w:sz w:val="28"/>
          <w:szCs w:val="24"/>
        </w:rPr>
        <w:tab/>
        <w:t>Daily Work       20%</w:t>
      </w:r>
    </w:p>
    <w:p w:rsidR="003F7984" w:rsidRDefault="003F7984" w:rsidP="003F7984">
      <w:r w:rsidRPr="00460899">
        <w:tab/>
      </w:r>
    </w:p>
    <w:p w:rsidR="003F7984" w:rsidRPr="00C84FD5" w:rsidRDefault="003F7984" w:rsidP="003F7984">
      <w:pPr>
        <w:rPr>
          <w:rFonts w:ascii="Bradley Hand ITC" w:hAnsi="Bradley Hand ITC"/>
          <w:b/>
          <w:sz w:val="32"/>
          <w:szCs w:val="32"/>
          <w:u w:val="single"/>
        </w:rPr>
      </w:pPr>
      <w:r w:rsidRPr="00C84FD5">
        <w:rPr>
          <w:rFonts w:ascii="Bradley Hand ITC" w:hAnsi="Bradley Hand ITC"/>
          <w:b/>
          <w:sz w:val="32"/>
          <w:szCs w:val="32"/>
          <w:u w:val="single"/>
        </w:rPr>
        <w:t>Conflict Resolution</w:t>
      </w:r>
    </w:p>
    <w:p w:rsidR="003F7984" w:rsidRDefault="003F7984" w:rsidP="003F7984">
      <w:pPr>
        <w:rPr>
          <w:rFonts w:ascii="Bradley Hand ITC" w:hAnsi="Bradley Hand ITC"/>
          <w:b/>
          <w:sz w:val="28"/>
          <w:szCs w:val="32"/>
        </w:rPr>
      </w:pPr>
      <w:r w:rsidRPr="00C84FD5">
        <w:rPr>
          <w:rFonts w:ascii="Bradley Hand ITC" w:hAnsi="Bradley Hand ITC"/>
          <w:sz w:val="28"/>
          <w:szCs w:val="32"/>
        </w:rPr>
        <w:t>If</w:t>
      </w:r>
      <w:r>
        <w:rPr>
          <w:rFonts w:ascii="Bradley Hand ITC" w:hAnsi="Bradley Hand ITC"/>
          <w:sz w:val="28"/>
          <w:szCs w:val="32"/>
        </w:rPr>
        <w:t xml:space="preserve"> there is a problem with a tally, tardy, or dress code infraction, there is a proper way to discuss it. The student may schedule a time to discuss it, but that does </w:t>
      </w:r>
      <w:r w:rsidRPr="00C84FD5">
        <w:rPr>
          <w:rFonts w:ascii="Bradley Hand ITC" w:hAnsi="Bradley Hand ITC"/>
          <w:sz w:val="28"/>
          <w:szCs w:val="32"/>
          <w:u w:val="single"/>
        </w:rPr>
        <w:t>not mean the offense will be taken away</w:t>
      </w:r>
      <w:r>
        <w:rPr>
          <w:rFonts w:ascii="Bradley Hand ITC" w:hAnsi="Bradley Hand ITC"/>
          <w:sz w:val="28"/>
          <w:szCs w:val="32"/>
        </w:rPr>
        <w:t xml:space="preserve">. </w:t>
      </w:r>
      <w:r w:rsidRPr="00C84FD5">
        <w:rPr>
          <w:rFonts w:ascii="Bradley Hand ITC" w:hAnsi="Bradley Hand ITC"/>
          <w:b/>
          <w:sz w:val="28"/>
          <w:szCs w:val="32"/>
        </w:rPr>
        <w:t xml:space="preserve">Class time will not be used to discuss the problem. </w:t>
      </w:r>
    </w:p>
    <w:p w:rsidR="003F7984" w:rsidRDefault="003F7984" w:rsidP="003F7984">
      <w:pPr>
        <w:rPr>
          <w:rFonts w:ascii="Bradley Hand ITC" w:hAnsi="Bradley Hand ITC"/>
          <w:sz w:val="28"/>
          <w:szCs w:val="32"/>
        </w:rPr>
      </w:pPr>
      <w:r>
        <w:rPr>
          <w:rFonts w:ascii="Bradley Hand ITC" w:hAnsi="Bradley Hand ITC"/>
          <w:sz w:val="28"/>
          <w:szCs w:val="32"/>
        </w:rPr>
        <w:t xml:space="preserve">If you have any questions, please don’t hesitate to contact me. The best way to reach me is through email at </w:t>
      </w:r>
      <w:hyperlink r:id="rId10" w:history="1">
        <w:r w:rsidRPr="00CB0C1A">
          <w:rPr>
            <w:rStyle w:val="Hyperlink"/>
            <w:rFonts w:ascii="Bradley Hand ITC" w:hAnsi="Bradley Hand ITC"/>
            <w:sz w:val="28"/>
            <w:szCs w:val="32"/>
          </w:rPr>
          <w:t>rachel.middleton@lifeschools.net</w:t>
        </w:r>
      </w:hyperlink>
      <w:r>
        <w:rPr>
          <w:rFonts w:ascii="Bradley Hand ITC" w:hAnsi="Bradley Hand ITC"/>
          <w:sz w:val="28"/>
          <w:szCs w:val="32"/>
        </w:rPr>
        <w:t xml:space="preserve">. </w:t>
      </w:r>
    </w:p>
    <w:p w:rsidR="003F7984" w:rsidRDefault="003F7984" w:rsidP="003F7984">
      <w:pPr>
        <w:rPr>
          <w:rFonts w:ascii="Bradley Hand ITC" w:hAnsi="Bradley Hand ITC"/>
          <w:sz w:val="28"/>
          <w:szCs w:val="32"/>
        </w:rPr>
      </w:pPr>
      <w:r>
        <w:rPr>
          <w:rFonts w:ascii="Bradley Hand ITC" w:hAnsi="Bradley Hand ITC"/>
          <w:sz w:val="28"/>
          <w:szCs w:val="32"/>
        </w:rPr>
        <w:t xml:space="preserve">I look forward to a wonderful year with you and your family. </w:t>
      </w:r>
    </w:p>
    <w:p w:rsidR="003F7984" w:rsidRDefault="003F7984" w:rsidP="003F7984">
      <w:pPr>
        <w:rPr>
          <w:rFonts w:ascii="Bradley Hand ITC" w:hAnsi="Bradley Hand ITC"/>
          <w:sz w:val="28"/>
          <w:szCs w:val="32"/>
        </w:rPr>
      </w:pPr>
      <w:r>
        <w:rPr>
          <w:rFonts w:ascii="Bradley Hand ITC" w:hAnsi="Bradley Hand ITC"/>
          <w:sz w:val="28"/>
          <w:szCs w:val="32"/>
        </w:rPr>
        <w:t>Sincerely,</w:t>
      </w:r>
    </w:p>
    <w:p w:rsidR="003F7984" w:rsidRDefault="003F7984" w:rsidP="003F7984">
      <w:pPr>
        <w:pBdr>
          <w:bottom w:val="single" w:sz="6" w:space="1" w:color="auto"/>
        </w:pBdr>
        <w:rPr>
          <w:rFonts w:ascii="Bradley Hand ITC" w:hAnsi="Bradley Hand ITC"/>
          <w:sz w:val="28"/>
          <w:szCs w:val="32"/>
        </w:rPr>
      </w:pPr>
      <w:r>
        <w:rPr>
          <w:rFonts w:ascii="Bradley Hand ITC" w:hAnsi="Bradley Hand ITC"/>
          <w:sz w:val="28"/>
          <w:szCs w:val="32"/>
        </w:rPr>
        <w:t xml:space="preserve">Rachel Middleton </w:t>
      </w:r>
    </w:p>
    <w:p w:rsidR="003F7984" w:rsidRDefault="003F7984" w:rsidP="003F7984">
      <w:pPr>
        <w:rPr>
          <w:rFonts w:ascii="Bradley Hand ITC" w:eastAsia="Libre Baskerville" w:hAnsi="Bradley Hand ITC" w:cs="Libre Baskerville"/>
          <w:sz w:val="28"/>
          <w:szCs w:val="24"/>
        </w:rPr>
      </w:pPr>
    </w:p>
    <w:p w:rsidR="003F7984" w:rsidRDefault="003F7984" w:rsidP="003F7984">
      <w:pPr>
        <w:jc w:val="center"/>
        <w:rPr>
          <w:rFonts w:ascii="Bradley Hand ITC" w:eastAsia="Libre Baskerville" w:hAnsi="Bradley Hand ITC" w:cs="Libre Baskerville"/>
          <w:b/>
          <w:sz w:val="32"/>
          <w:szCs w:val="24"/>
        </w:rPr>
      </w:pPr>
      <w:r w:rsidRPr="009E1201">
        <w:rPr>
          <w:rFonts w:ascii="Bradley Hand ITC" w:eastAsia="Libre Baskerville" w:hAnsi="Bradley Hand ITC" w:cs="Libre Baskerville"/>
          <w:b/>
          <w:sz w:val="40"/>
          <w:szCs w:val="24"/>
        </w:rPr>
        <w:t>1</w:t>
      </w:r>
      <w:r w:rsidRPr="009E1201">
        <w:rPr>
          <w:rFonts w:ascii="Bradley Hand ITC" w:eastAsia="Libre Baskerville" w:hAnsi="Bradley Hand ITC" w:cs="Libre Baskerville"/>
          <w:b/>
          <w:sz w:val="40"/>
          <w:szCs w:val="24"/>
          <w:vertAlign w:val="superscript"/>
        </w:rPr>
        <w:t>st</w:t>
      </w:r>
      <w:r w:rsidR="0086795E">
        <w:rPr>
          <w:rFonts w:ascii="Bradley Hand ITC" w:eastAsia="Libre Baskerville" w:hAnsi="Bradley Hand ITC" w:cs="Libre Baskerville"/>
          <w:b/>
          <w:sz w:val="40"/>
          <w:szCs w:val="24"/>
        </w:rPr>
        <w:t xml:space="preserve"> Assignment for the 2017-2018</w:t>
      </w:r>
      <w:r w:rsidRPr="009E1201">
        <w:rPr>
          <w:rFonts w:ascii="Bradley Hand ITC" w:eastAsia="Libre Baskerville" w:hAnsi="Bradley Hand ITC" w:cs="Libre Baskerville"/>
          <w:b/>
          <w:sz w:val="40"/>
          <w:szCs w:val="24"/>
        </w:rPr>
        <w:t xml:space="preserve"> School Year</w:t>
      </w:r>
    </w:p>
    <w:p w:rsidR="003F7984" w:rsidRDefault="003F7984" w:rsidP="003F7984">
      <w:pPr>
        <w:jc w:val="center"/>
        <w:rPr>
          <w:rFonts w:ascii="Bradley Hand ITC" w:eastAsia="Libre Baskerville" w:hAnsi="Bradley Hand ITC" w:cs="Libre Baskerville"/>
          <w:b/>
          <w:sz w:val="32"/>
          <w:szCs w:val="24"/>
        </w:rPr>
      </w:pPr>
      <w:r>
        <w:rPr>
          <w:rFonts w:ascii="Bradley Hand ITC" w:eastAsia="Libre Baskerville" w:hAnsi="Bradley Hand ITC" w:cs="Libre Baskerville"/>
          <w:b/>
          <w:sz w:val="32"/>
          <w:szCs w:val="24"/>
        </w:rPr>
        <w:t>(</w:t>
      </w:r>
      <w:proofErr w:type="gramStart"/>
      <w:r>
        <w:rPr>
          <w:rFonts w:ascii="Bradley Hand ITC" w:eastAsia="Libre Baskerville" w:hAnsi="Bradley Hand ITC" w:cs="Libre Baskerville"/>
          <w:b/>
          <w:sz w:val="32"/>
          <w:szCs w:val="24"/>
        </w:rPr>
        <w:t>easy</w:t>
      </w:r>
      <w:proofErr w:type="gramEnd"/>
      <w:r>
        <w:rPr>
          <w:rFonts w:ascii="Bradley Hand ITC" w:eastAsia="Libre Baskerville" w:hAnsi="Bradley Hand ITC" w:cs="Libre Baskerville"/>
          <w:b/>
          <w:sz w:val="32"/>
          <w:szCs w:val="24"/>
        </w:rPr>
        <w:t xml:space="preserve"> grade</w:t>
      </w:r>
      <w:r w:rsidR="000F4629">
        <w:rPr>
          <w:rFonts w:ascii="Bradley Hand ITC" w:eastAsia="Libre Baskerville" w:hAnsi="Bradley Hand ITC" w:cs="Libre Baskerville"/>
          <w:b/>
          <w:sz w:val="32"/>
          <w:szCs w:val="24"/>
        </w:rPr>
        <w:t>- due Monday, August 21st</w:t>
      </w:r>
      <w:r>
        <w:rPr>
          <w:rFonts w:ascii="Bradley Hand ITC" w:eastAsia="Libre Baskerville" w:hAnsi="Bradley Hand ITC" w:cs="Libre Baskerville"/>
          <w:b/>
          <w:sz w:val="32"/>
          <w:szCs w:val="24"/>
        </w:rPr>
        <w:t>)</w:t>
      </w:r>
    </w:p>
    <w:p w:rsidR="003F7984" w:rsidRDefault="003F7984" w:rsidP="003F7984">
      <w:pPr>
        <w:rPr>
          <w:rFonts w:ascii="Bradley Hand ITC" w:eastAsia="Libre Baskerville" w:hAnsi="Bradley Hand ITC" w:cs="Libre Baskerville"/>
          <w:b/>
          <w:sz w:val="32"/>
          <w:szCs w:val="24"/>
        </w:rPr>
      </w:pPr>
    </w:p>
    <w:p w:rsidR="003F7984" w:rsidRPr="009E1201" w:rsidRDefault="003F7984" w:rsidP="003F7984">
      <w:pPr>
        <w:rPr>
          <w:rFonts w:ascii="Bradley Hand ITC" w:eastAsia="Libre Baskerville" w:hAnsi="Bradley Hand ITC" w:cs="Libre Baskerville"/>
          <w:b/>
          <w:sz w:val="32"/>
          <w:szCs w:val="32"/>
          <w:u w:val="single"/>
        </w:rPr>
      </w:pPr>
      <w:r w:rsidRPr="009E1201">
        <w:rPr>
          <w:rFonts w:ascii="Bradley Hand ITC" w:eastAsia="Libre Baskerville" w:hAnsi="Bradley Hand ITC" w:cs="Libre Baskerville"/>
          <w:b/>
          <w:sz w:val="32"/>
          <w:szCs w:val="32"/>
          <w:u w:val="single"/>
        </w:rPr>
        <w:t>Instructions:</w:t>
      </w:r>
    </w:p>
    <w:p w:rsidR="003F7984" w:rsidRPr="009E1201" w:rsidRDefault="003F7984" w:rsidP="003F7984">
      <w:pPr>
        <w:rPr>
          <w:rFonts w:ascii="Bradley Hand ITC" w:eastAsia="Libre Baskerville" w:hAnsi="Bradley Hand ITC" w:cs="Libre Baskerville"/>
          <w:sz w:val="32"/>
          <w:szCs w:val="32"/>
        </w:rPr>
      </w:pPr>
      <w:r w:rsidRPr="009E1201">
        <w:rPr>
          <w:rFonts w:ascii="Bradley Hand ITC" w:eastAsia="Libre Baskerville" w:hAnsi="Bradley Hand ITC" w:cs="Libre Baskerville"/>
          <w:sz w:val="32"/>
          <w:szCs w:val="32"/>
        </w:rPr>
        <w:t>Step 1: Read class syllabus (all of it)</w:t>
      </w:r>
    </w:p>
    <w:p w:rsidR="003F7984" w:rsidRPr="009E1201" w:rsidRDefault="003F7984" w:rsidP="003F7984">
      <w:pPr>
        <w:rPr>
          <w:rFonts w:ascii="Bradley Hand ITC" w:eastAsia="Libre Baskerville" w:hAnsi="Bradley Hand ITC" w:cs="Libre Baskerville"/>
          <w:sz w:val="32"/>
          <w:szCs w:val="32"/>
        </w:rPr>
      </w:pPr>
      <w:r w:rsidRPr="009E1201">
        <w:rPr>
          <w:rFonts w:ascii="Bradley Hand ITC" w:eastAsia="Libre Baskerville" w:hAnsi="Bradley Hand ITC" w:cs="Libre Baskerville"/>
          <w:sz w:val="32"/>
          <w:szCs w:val="32"/>
        </w:rPr>
        <w:t>Step 2: Ask Ms. Middleton if you have any questions</w:t>
      </w:r>
    </w:p>
    <w:p w:rsidR="003F7984" w:rsidRPr="009E1201" w:rsidRDefault="003F7984" w:rsidP="003F7984">
      <w:pPr>
        <w:rPr>
          <w:rFonts w:ascii="Bradley Hand ITC" w:eastAsia="Libre Baskerville" w:hAnsi="Bradley Hand ITC" w:cs="Libre Baskerville"/>
          <w:sz w:val="32"/>
          <w:szCs w:val="32"/>
        </w:rPr>
      </w:pPr>
      <w:r w:rsidRPr="009E1201">
        <w:rPr>
          <w:rFonts w:ascii="Bradley Hand ITC" w:eastAsia="Libre Baskerville" w:hAnsi="Bradley Hand ITC" w:cs="Libre Baskerville"/>
          <w:sz w:val="32"/>
          <w:szCs w:val="32"/>
        </w:rPr>
        <w:t xml:space="preserve">Step 3: Have your parents/guardians email me at </w:t>
      </w:r>
      <w:hyperlink r:id="rId11" w:history="1">
        <w:r w:rsidRPr="009E1201">
          <w:rPr>
            <w:rStyle w:val="Hyperlink"/>
            <w:rFonts w:ascii="Bradley Hand ITC" w:eastAsia="Libre Baskerville" w:hAnsi="Bradley Hand ITC" w:cs="Libre Baskerville"/>
            <w:sz w:val="32"/>
            <w:szCs w:val="32"/>
          </w:rPr>
          <w:t>rachel.middleton@lifeschools.net</w:t>
        </w:r>
      </w:hyperlink>
      <w:r w:rsidRPr="009E1201">
        <w:rPr>
          <w:rFonts w:ascii="Bradley Hand ITC" w:eastAsia="Libre Baskerville" w:hAnsi="Bradley Hand ITC" w:cs="Libre Baskerville"/>
          <w:sz w:val="32"/>
          <w:szCs w:val="32"/>
        </w:rPr>
        <w:t xml:space="preserve"> with the following information:</w:t>
      </w:r>
    </w:p>
    <w:p w:rsidR="00381332" w:rsidRDefault="00381332" w:rsidP="003F7984">
      <w:pPr>
        <w:rPr>
          <w:rFonts w:ascii="Bradley Hand ITC" w:eastAsia="Libre Baskerville" w:hAnsi="Bradley Hand ITC" w:cs="Libre Baskerville"/>
          <w:sz w:val="32"/>
          <w:szCs w:val="32"/>
        </w:rPr>
      </w:pPr>
    </w:p>
    <w:p w:rsidR="003F7984" w:rsidRDefault="003F7984" w:rsidP="003F7984">
      <w:pPr>
        <w:rPr>
          <w:rFonts w:ascii="Bradley Hand ITC" w:eastAsia="Libre Baskerville" w:hAnsi="Bradley Hand ITC" w:cs="Libre Baskerville"/>
          <w:sz w:val="32"/>
          <w:szCs w:val="32"/>
        </w:rPr>
      </w:pPr>
      <w:r w:rsidRPr="009E1201">
        <w:rPr>
          <w:rFonts w:ascii="Bradley Hand ITC" w:eastAsia="Libre Baskerville" w:hAnsi="Bradley Hand ITC" w:cs="Libre Baskerville"/>
          <w:b/>
          <w:sz w:val="32"/>
          <w:szCs w:val="32"/>
          <w:u w:val="single"/>
        </w:rPr>
        <w:t>Subject Line:</w:t>
      </w:r>
      <w:r>
        <w:rPr>
          <w:rFonts w:ascii="Bradley Hand ITC" w:eastAsia="Libre Baskerville" w:hAnsi="Bradley Hand ITC" w:cs="Libre Baskerville"/>
          <w:sz w:val="32"/>
          <w:szCs w:val="32"/>
        </w:rPr>
        <w:t xml:space="preserve"> Course Syllabus Acknowledgement for Last Name, First Name and Class Periods (i.e. Middleton, Rachel 3</w:t>
      </w:r>
      <w:r w:rsidRPr="009E1201">
        <w:rPr>
          <w:rFonts w:ascii="Bradley Hand ITC" w:eastAsia="Libre Baskerville" w:hAnsi="Bradley Hand ITC" w:cs="Libre Baskerville"/>
          <w:sz w:val="32"/>
          <w:szCs w:val="32"/>
          <w:vertAlign w:val="superscript"/>
        </w:rPr>
        <w:t>rd</w:t>
      </w:r>
      <w:r>
        <w:rPr>
          <w:rFonts w:ascii="Bradley Hand ITC" w:eastAsia="Libre Baskerville" w:hAnsi="Bradley Hand ITC" w:cs="Libre Baskerville"/>
          <w:sz w:val="32"/>
          <w:szCs w:val="32"/>
        </w:rPr>
        <w:t xml:space="preserve"> and 4</w:t>
      </w:r>
      <w:r w:rsidRPr="009E1201">
        <w:rPr>
          <w:rFonts w:ascii="Bradley Hand ITC" w:eastAsia="Libre Baskerville" w:hAnsi="Bradley Hand ITC" w:cs="Libre Baskerville"/>
          <w:sz w:val="32"/>
          <w:szCs w:val="32"/>
          <w:vertAlign w:val="superscript"/>
        </w:rPr>
        <w:t>th</w:t>
      </w:r>
      <w:r>
        <w:rPr>
          <w:rFonts w:ascii="Bradley Hand ITC" w:eastAsia="Libre Baskerville" w:hAnsi="Bradley Hand ITC" w:cs="Libre Baskerville"/>
          <w:sz w:val="32"/>
          <w:szCs w:val="32"/>
        </w:rPr>
        <w:t>)</w:t>
      </w:r>
    </w:p>
    <w:p w:rsidR="003F7984" w:rsidRPr="000864D5" w:rsidRDefault="003F7984" w:rsidP="003F7984">
      <w:pPr>
        <w:rPr>
          <w:rFonts w:ascii="Bradley Hand ITC" w:eastAsia="Libre Baskerville" w:hAnsi="Bradley Hand ITC" w:cs="Libre Baskerville"/>
          <w:sz w:val="28"/>
          <w:szCs w:val="32"/>
        </w:rPr>
      </w:pPr>
      <w:r w:rsidRPr="000864D5">
        <w:rPr>
          <w:rFonts w:ascii="Bradley Hand ITC" w:eastAsia="Libre Baskerville" w:hAnsi="Bradley Hand ITC" w:cs="Libre Baskerville"/>
          <w:b/>
          <w:sz w:val="28"/>
          <w:szCs w:val="32"/>
          <w:u w:val="single"/>
        </w:rPr>
        <w:t>Type the following information verbatim in the email body:</w:t>
      </w:r>
      <w:r w:rsidRPr="000864D5">
        <w:rPr>
          <w:rFonts w:ascii="Bradley Hand ITC" w:eastAsia="Libre Baskerville" w:hAnsi="Bradley Hand ITC" w:cs="Libre Baskerville"/>
          <w:sz w:val="28"/>
          <w:szCs w:val="32"/>
        </w:rPr>
        <w:t xml:space="preserve"> “I acknowledge that m</w:t>
      </w:r>
      <w:bookmarkStart w:id="0" w:name="_GoBack"/>
      <w:bookmarkEnd w:id="0"/>
      <w:r w:rsidRPr="000864D5">
        <w:rPr>
          <w:rFonts w:ascii="Bradley Hand ITC" w:eastAsia="Libre Baskerville" w:hAnsi="Bradley Hand ITC" w:cs="Libre Baskerville"/>
          <w:sz w:val="28"/>
          <w:szCs w:val="32"/>
        </w:rPr>
        <w:t>y child and I have read and understood the information p</w:t>
      </w:r>
      <w:r w:rsidR="00F426F1">
        <w:rPr>
          <w:rFonts w:ascii="Bradley Hand ITC" w:eastAsia="Libre Baskerville" w:hAnsi="Bradley Hand ITC" w:cs="Libre Baskerville"/>
          <w:sz w:val="28"/>
          <w:szCs w:val="32"/>
        </w:rPr>
        <w:t>resented in Ms. Middleton’s 2017-2018</w:t>
      </w:r>
      <w:r w:rsidRPr="000864D5">
        <w:rPr>
          <w:rFonts w:ascii="Bradley Hand ITC" w:eastAsia="Libre Baskerville" w:hAnsi="Bradley Hand ITC" w:cs="Libre Baskerville"/>
          <w:sz w:val="28"/>
          <w:szCs w:val="32"/>
        </w:rPr>
        <w:t xml:space="preserve"> 7</w:t>
      </w:r>
      <w:r w:rsidRPr="000864D5">
        <w:rPr>
          <w:rFonts w:ascii="Bradley Hand ITC" w:eastAsia="Libre Baskerville" w:hAnsi="Bradley Hand ITC" w:cs="Libre Baskerville"/>
          <w:sz w:val="28"/>
          <w:szCs w:val="32"/>
          <w:vertAlign w:val="superscript"/>
        </w:rPr>
        <w:t>th</w:t>
      </w:r>
      <w:r w:rsidRPr="000864D5">
        <w:rPr>
          <w:rFonts w:ascii="Bradley Hand ITC" w:eastAsia="Libre Baskerville" w:hAnsi="Bradley Hand ITC" w:cs="Libre Baskerville"/>
          <w:sz w:val="28"/>
          <w:szCs w:val="32"/>
        </w:rPr>
        <w:t xml:space="preserve"> Grade ELAR Syllabus.”</w:t>
      </w:r>
    </w:p>
    <w:p w:rsidR="003F7984" w:rsidRPr="000864D5" w:rsidRDefault="003F7984" w:rsidP="003F7984">
      <w:pPr>
        <w:rPr>
          <w:rFonts w:ascii="Bradley Hand ITC" w:eastAsia="Libre Baskerville" w:hAnsi="Bradley Hand ITC" w:cs="Libre Baskerville"/>
          <w:b/>
          <w:sz w:val="28"/>
          <w:szCs w:val="28"/>
          <w:u w:val="single"/>
        </w:rPr>
      </w:pPr>
      <w:r w:rsidRPr="000864D5">
        <w:rPr>
          <w:rFonts w:ascii="Bradley Hand ITC" w:eastAsia="Libre Baskerville" w:hAnsi="Bradley Hand ITC" w:cs="Libre Baskerville"/>
          <w:b/>
          <w:sz w:val="28"/>
          <w:szCs w:val="28"/>
          <w:u w:val="single"/>
        </w:rPr>
        <w:t>Type the following information at the end of the email:</w:t>
      </w:r>
    </w:p>
    <w:p w:rsidR="003F7984" w:rsidRPr="000864D5" w:rsidRDefault="003F7984" w:rsidP="003F7984">
      <w:pPr>
        <w:pStyle w:val="ListParagraph"/>
        <w:numPr>
          <w:ilvl w:val="0"/>
          <w:numId w:val="6"/>
        </w:numPr>
        <w:rPr>
          <w:rFonts w:ascii="Bradley Hand ITC" w:eastAsia="Libre Baskerville" w:hAnsi="Bradley Hand ITC" w:cs="Libre Baskerville"/>
          <w:sz w:val="28"/>
          <w:szCs w:val="32"/>
        </w:rPr>
      </w:pPr>
      <w:r w:rsidRPr="000864D5">
        <w:rPr>
          <w:rFonts w:ascii="Bradley Hand ITC" w:eastAsia="Libre Baskerville" w:hAnsi="Bradley Hand ITC" w:cs="Libre Baskerville"/>
          <w:sz w:val="28"/>
          <w:szCs w:val="32"/>
        </w:rPr>
        <w:t>Parent/Guardian Name(s)</w:t>
      </w:r>
    </w:p>
    <w:p w:rsidR="003F7984" w:rsidRPr="000864D5" w:rsidRDefault="003F7984" w:rsidP="003F7984">
      <w:pPr>
        <w:pStyle w:val="ListParagraph"/>
        <w:numPr>
          <w:ilvl w:val="0"/>
          <w:numId w:val="6"/>
        </w:numPr>
        <w:rPr>
          <w:rFonts w:ascii="Bradley Hand ITC" w:eastAsia="Libre Baskerville" w:hAnsi="Bradley Hand ITC" w:cs="Libre Baskerville"/>
          <w:sz w:val="28"/>
          <w:szCs w:val="32"/>
        </w:rPr>
      </w:pPr>
      <w:r w:rsidRPr="000864D5">
        <w:rPr>
          <w:rFonts w:ascii="Bradley Hand ITC" w:eastAsia="Libre Baskerville" w:hAnsi="Bradley Hand ITC" w:cs="Libre Baskerville"/>
          <w:sz w:val="28"/>
          <w:szCs w:val="32"/>
        </w:rPr>
        <w:t>Student Name</w:t>
      </w:r>
    </w:p>
    <w:p w:rsidR="003F7984" w:rsidRPr="000864D5" w:rsidRDefault="003F7984" w:rsidP="003F7984">
      <w:pPr>
        <w:pStyle w:val="ListParagraph"/>
        <w:numPr>
          <w:ilvl w:val="0"/>
          <w:numId w:val="6"/>
        </w:numPr>
        <w:rPr>
          <w:rFonts w:ascii="Bradley Hand ITC" w:eastAsia="Libre Baskerville" w:hAnsi="Bradley Hand ITC" w:cs="Libre Baskerville"/>
          <w:sz w:val="28"/>
          <w:szCs w:val="32"/>
        </w:rPr>
      </w:pPr>
      <w:r w:rsidRPr="000864D5">
        <w:rPr>
          <w:rFonts w:ascii="Bradley Hand ITC" w:eastAsia="Libre Baskerville" w:hAnsi="Bradley Hand ITC" w:cs="Libre Baskerville"/>
          <w:sz w:val="28"/>
          <w:szCs w:val="32"/>
        </w:rPr>
        <w:t>Email address and best contact number</w:t>
      </w:r>
    </w:p>
    <w:p w:rsidR="00831A06" w:rsidRPr="003F7984" w:rsidRDefault="003F7984" w:rsidP="003F7984">
      <w:pPr>
        <w:pStyle w:val="ListParagraph"/>
        <w:numPr>
          <w:ilvl w:val="0"/>
          <w:numId w:val="6"/>
        </w:numPr>
        <w:rPr>
          <w:rFonts w:ascii="Bradley Hand ITC" w:eastAsia="Libre Baskerville" w:hAnsi="Bradley Hand ITC" w:cs="Libre Baskerville"/>
          <w:sz w:val="28"/>
          <w:szCs w:val="32"/>
        </w:rPr>
      </w:pPr>
      <w:r w:rsidRPr="000864D5">
        <w:rPr>
          <w:rFonts w:ascii="Bradley Hand ITC" w:eastAsia="Libre Baskerville" w:hAnsi="Bradley Hand ITC" w:cs="Libre Baskerville"/>
          <w:sz w:val="28"/>
          <w:szCs w:val="32"/>
        </w:rPr>
        <w:t xml:space="preserve">Class </w:t>
      </w:r>
      <w:r>
        <w:rPr>
          <w:rFonts w:ascii="Bradley Hand ITC" w:eastAsia="Libre Baskerville" w:hAnsi="Bradley Hand ITC" w:cs="Libre Baskerville"/>
          <w:sz w:val="28"/>
          <w:szCs w:val="32"/>
        </w:rPr>
        <w:t>Periods</w:t>
      </w:r>
    </w:p>
    <w:sectPr w:rsidR="00831A06" w:rsidRPr="003F7984" w:rsidSect="004B28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6DE" w:rsidRDefault="00BA06DE">
      <w:pPr>
        <w:spacing w:after="0" w:line="240" w:lineRule="auto"/>
      </w:pPr>
      <w:r>
        <w:separator/>
      </w:r>
    </w:p>
  </w:endnote>
  <w:endnote w:type="continuationSeparator" w:id="0">
    <w:p w:rsidR="00BA06DE" w:rsidRDefault="00BA0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Libre Baskervill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02" w:rsidRDefault="00142402" w:rsidP="00142402">
    <w:pPr>
      <w:spacing w:after="0"/>
      <w:jc w:val="center"/>
      <w:rPr>
        <w:rFonts w:ascii="Bradley Hand ITC" w:eastAsia="Libre Baskerville" w:hAnsi="Bradley Hand ITC" w:cs="Libre Baskerville"/>
        <w:sz w:val="24"/>
        <w:szCs w:val="24"/>
      </w:rPr>
    </w:pPr>
  </w:p>
  <w:p w:rsidR="00142402" w:rsidRDefault="00142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6DE" w:rsidRDefault="00BA06DE">
      <w:pPr>
        <w:spacing w:after="0" w:line="240" w:lineRule="auto"/>
      </w:pPr>
      <w:r>
        <w:separator/>
      </w:r>
    </w:p>
  </w:footnote>
  <w:footnote w:type="continuationSeparator" w:id="0">
    <w:p w:rsidR="00BA06DE" w:rsidRDefault="00BA0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C3B" w:rsidRDefault="003F7984">
    <w:pPr>
      <w:pStyle w:val="Header"/>
    </w:pPr>
    <w:r>
      <w:rPr>
        <w:noProof/>
      </w:rPr>
      <w:drawing>
        <wp:anchor distT="0" distB="0" distL="114300" distR="114300" simplePos="0" relativeHeight="251659264" behindDoc="0" locked="0" layoutInCell="0" hidden="0" allowOverlap="1" wp14:anchorId="78413E88" wp14:editId="7A08EB80">
          <wp:simplePos x="0" y="0"/>
          <wp:positionH relativeFrom="margin">
            <wp:posOffset>5638800</wp:posOffset>
          </wp:positionH>
          <wp:positionV relativeFrom="paragraph">
            <wp:posOffset>-381000</wp:posOffset>
          </wp:positionV>
          <wp:extent cx="838200" cy="83820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838200" cy="838200"/>
                  </a:xfrm>
                  <a:prstGeom prst="rect">
                    <a:avLst/>
                  </a:prstGeom>
                  <a:ln/>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17D5"/>
    <w:multiLevelType w:val="hybridMultilevel"/>
    <w:tmpl w:val="DE8C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423CE"/>
    <w:multiLevelType w:val="hybridMultilevel"/>
    <w:tmpl w:val="C5AC0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169D2"/>
    <w:multiLevelType w:val="hybridMultilevel"/>
    <w:tmpl w:val="FF9A4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75A67"/>
    <w:multiLevelType w:val="hybridMultilevel"/>
    <w:tmpl w:val="4ADC701A"/>
    <w:lvl w:ilvl="0" w:tplc="F6049ABC">
      <w:start w:val="1"/>
      <w:numFmt w:val="bullet"/>
      <w:lvlText w:val="o"/>
      <w:lvlJc w:val="left"/>
      <w:pPr>
        <w:ind w:left="72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7719D"/>
    <w:multiLevelType w:val="hybridMultilevel"/>
    <w:tmpl w:val="07C69BC4"/>
    <w:lvl w:ilvl="0" w:tplc="13144748">
      <w:start w:val="2"/>
      <w:numFmt w:val="bullet"/>
      <w:lvlText w:val="-"/>
      <w:lvlJc w:val="left"/>
      <w:pPr>
        <w:ind w:left="720" w:hanging="360"/>
      </w:pPr>
      <w:rPr>
        <w:rFonts w:ascii="Bradley Hand ITC" w:eastAsia="Libre Baskerville" w:hAnsi="Bradley Hand ITC" w:cs="Libre Baskervill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4683B"/>
    <w:multiLevelType w:val="multilevel"/>
    <w:tmpl w:val="FD6A8E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84"/>
    <w:rsid w:val="000356AF"/>
    <w:rsid w:val="000F4629"/>
    <w:rsid w:val="00142402"/>
    <w:rsid w:val="001A4789"/>
    <w:rsid w:val="00334B60"/>
    <w:rsid w:val="00381332"/>
    <w:rsid w:val="003F7984"/>
    <w:rsid w:val="004B2841"/>
    <w:rsid w:val="00831A06"/>
    <w:rsid w:val="0086795E"/>
    <w:rsid w:val="00A26F8B"/>
    <w:rsid w:val="00B207A9"/>
    <w:rsid w:val="00B9279E"/>
    <w:rsid w:val="00BA06DE"/>
    <w:rsid w:val="00CC6ED9"/>
    <w:rsid w:val="00F426F1"/>
    <w:rsid w:val="00FA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123F2-92D9-43B7-9FE6-F2FB5950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7984"/>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984"/>
    <w:rPr>
      <w:rFonts w:ascii="Calibri" w:eastAsia="Calibri" w:hAnsi="Calibri" w:cs="Calibri"/>
      <w:color w:val="000000"/>
    </w:rPr>
  </w:style>
  <w:style w:type="character" w:styleId="Hyperlink">
    <w:name w:val="Hyperlink"/>
    <w:basedOn w:val="DefaultParagraphFont"/>
    <w:uiPriority w:val="99"/>
    <w:unhideWhenUsed/>
    <w:rsid w:val="003F7984"/>
    <w:rPr>
      <w:color w:val="0563C1" w:themeColor="hyperlink"/>
      <w:u w:val="single"/>
    </w:rPr>
  </w:style>
  <w:style w:type="paragraph" w:styleId="ListParagraph">
    <w:name w:val="List Paragraph"/>
    <w:basedOn w:val="Normal"/>
    <w:uiPriority w:val="34"/>
    <w:qFormat/>
    <w:rsid w:val="003F7984"/>
    <w:pPr>
      <w:ind w:left="720"/>
      <w:contextualSpacing/>
    </w:pPr>
  </w:style>
  <w:style w:type="paragraph" w:styleId="Footer">
    <w:name w:val="footer"/>
    <w:basedOn w:val="Normal"/>
    <w:link w:val="FooterChar"/>
    <w:uiPriority w:val="99"/>
    <w:unhideWhenUsed/>
    <w:rsid w:val="00142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40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chel.middleton@lifeschool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hel.middleton@lifeschools.net" TargetMode="External"/><Relationship Id="rId5" Type="http://schemas.openxmlformats.org/officeDocument/2006/relationships/footnotes" Target="footnotes.xml"/><Relationship Id="rId10" Type="http://schemas.openxmlformats.org/officeDocument/2006/relationships/hyperlink" Target="mailto:rachel.middleton@lifeschools.net"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Life School</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Middleton</dc:creator>
  <cp:keywords/>
  <dc:description/>
  <cp:lastModifiedBy>Rachel Middleton</cp:lastModifiedBy>
  <cp:revision>2</cp:revision>
  <dcterms:created xsi:type="dcterms:W3CDTF">2017-08-11T18:52:00Z</dcterms:created>
  <dcterms:modified xsi:type="dcterms:W3CDTF">2017-08-11T18:52:00Z</dcterms:modified>
</cp:coreProperties>
</file>